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360" w:lineRule="auto"/>
        <w:ind w:firstLine="480"/>
        <w:textAlignment w:val="auto"/>
        <w:rPr>
          <w:rFonts w:hint="eastAsia" w:ascii="仿宋" w:hAnsi="仿宋" w:eastAsia="仿宋" w:cs="仿宋"/>
          <w:sz w:val="24"/>
        </w:rPr>
      </w:pPr>
      <w:bookmarkStart w:id="0" w:name="_GoBack"/>
      <w:bookmarkEnd w:id="0"/>
    </w:p>
    <w:p>
      <w:pPr>
        <w:keepNext w:val="0"/>
        <w:keepLines w:val="0"/>
        <w:pageBreakBefore w:val="0"/>
        <w:kinsoku/>
        <w:wordWrap/>
        <w:overflowPunct/>
        <w:topLinePunct w:val="0"/>
        <w:bidi w:val="0"/>
        <w:snapToGrid/>
        <w:spacing w:line="360" w:lineRule="auto"/>
        <w:ind w:firstLine="480"/>
        <w:textAlignment w:val="auto"/>
        <w:rPr>
          <w:rFonts w:hint="eastAsia" w:ascii="仿宋" w:hAnsi="仿宋" w:eastAsia="仿宋" w:cs="仿宋"/>
          <w:sz w:val="24"/>
        </w:rPr>
      </w:pPr>
    </w:p>
    <w:p>
      <w:pPr>
        <w:keepNext w:val="0"/>
        <w:keepLines w:val="0"/>
        <w:pageBreakBefore w:val="0"/>
        <w:widowControl/>
        <w:kinsoku/>
        <w:wordWrap/>
        <w:overflowPunct/>
        <w:topLinePunct w:val="0"/>
        <w:bidi w:val="0"/>
        <w:snapToGrid/>
        <w:spacing w:line="360" w:lineRule="auto"/>
        <w:jc w:val="center"/>
        <w:textAlignment w:val="auto"/>
        <w:outlineLvl w:val="0"/>
        <w:rPr>
          <w:rFonts w:hint="eastAsia" w:ascii="仿宋" w:hAnsi="仿宋" w:eastAsia="仿宋" w:cs="仿宋"/>
          <w:b/>
          <w:bCs/>
          <w:kern w:val="0"/>
          <w:sz w:val="32"/>
          <w:szCs w:val="32"/>
        </w:rPr>
      </w:pPr>
    </w:p>
    <w:p>
      <w:pPr>
        <w:keepNext w:val="0"/>
        <w:keepLines w:val="0"/>
        <w:pageBreakBefore w:val="0"/>
        <w:widowControl/>
        <w:kinsoku/>
        <w:wordWrap/>
        <w:overflowPunct/>
        <w:topLinePunct w:val="0"/>
        <w:bidi w:val="0"/>
        <w:snapToGrid/>
        <w:spacing w:line="360" w:lineRule="auto"/>
        <w:jc w:val="center"/>
        <w:textAlignment w:val="auto"/>
        <w:outlineLvl w:val="0"/>
        <w:rPr>
          <w:rFonts w:hint="eastAsia" w:ascii="仿宋" w:hAnsi="仿宋" w:eastAsia="仿宋" w:cs="仿宋"/>
          <w:b/>
          <w:bCs/>
          <w:kern w:val="0"/>
          <w:sz w:val="32"/>
          <w:szCs w:val="32"/>
        </w:rPr>
      </w:pPr>
    </w:p>
    <w:p>
      <w:pPr>
        <w:keepNext w:val="0"/>
        <w:keepLines w:val="0"/>
        <w:pageBreakBefore w:val="0"/>
        <w:widowControl/>
        <w:kinsoku/>
        <w:wordWrap/>
        <w:overflowPunct/>
        <w:topLinePunct w:val="0"/>
        <w:bidi w:val="0"/>
        <w:snapToGrid/>
        <w:spacing w:line="360" w:lineRule="auto"/>
        <w:jc w:val="center"/>
        <w:textAlignment w:val="auto"/>
        <w:outlineLvl w:val="0"/>
        <w:rPr>
          <w:rFonts w:hint="eastAsia" w:ascii="仿宋" w:hAnsi="仿宋" w:eastAsia="仿宋" w:cs="仿宋"/>
          <w:b/>
          <w:bCs/>
          <w:kern w:val="0"/>
          <w:sz w:val="32"/>
          <w:szCs w:val="32"/>
        </w:rPr>
      </w:pPr>
    </w:p>
    <w:p>
      <w:pPr>
        <w:keepNext w:val="0"/>
        <w:keepLines w:val="0"/>
        <w:pageBreakBefore w:val="0"/>
        <w:widowControl/>
        <w:kinsoku/>
        <w:wordWrap/>
        <w:overflowPunct/>
        <w:topLinePunct w:val="0"/>
        <w:bidi w:val="0"/>
        <w:snapToGrid/>
        <w:spacing w:line="360" w:lineRule="auto"/>
        <w:jc w:val="center"/>
        <w:textAlignment w:val="auto"/>
        <w:outlineLvl w:val="0"/>
        <w:rPr>
          <w:rFonts w:hint="eastAsia" w:ascii="仿宋" w:hAnsi="仿宋" w:eastAsia="仿宋" w:cs="仿宋"/>
          <w:b w:val="0"/>
          <w:bCs w:val="0"/>
          <w:kern w:val="0"/>
          <w:sz w:val="48"/>
          <w:szCs w:val="48"/>
          <w:lang w:eastAsia="zh-CN"/>
        </w:rPr>
      </w:pPr>
      <w:r>
        <w:rPr>
          <w:rFonts w:hint="eastAsia" w:ascii="仿宋" w:hAnsi="仿宋" w:eastAsia="仿宋" w:cs="仿宋"/>
          <w:b w:val="0"/>
          <w:bCs w:val="0"/>
          <w:kern w:val="0"/>
          <w:sz w:val="48"/>
          <w:szCs w:val="48"/>
          <w:lang w:eastAsia="zh-CN"/>
        </w:rPr>
        <w:t>厦门市园林植物园</w:t>
      </w:r>
    </w:p>
    <w:p>
      <w:pPr>
        <w:keepNext w:val="0"/>
        <w:keepLines w:val="0"/>
        <w:pageBreakBefore w:val="0"/>
        <w:widowControl/>
        <w:kinsoku/>
        <w:wordWrap/>
        <w:overflowPunct/>
        <w:topLinePunct w:val="0"/>
        <w:bidi w:val="0"/>
        <w:snapToGrid/>
        <w:spacing w:line="360" w:lineRule="auto"/>
        <w:jc w:val="center"/>
        <w:textAlignment w:val="auto"/>
        <w:outlineLvl w:val="0"/>
        <w:rPr>
          <w:rFonts w:hint="eastAsia" w:ascii="仿宋" w:hAnsi="仿宋" w:eastAsia="仿宋" w:cs="仿宋"/>
          <w:kern w:val="0"/>
          <w:sz w:val="48"/>
          <w:szCs w:val="48"/>
        </w:rPr>
      </w:pPr>
      <w:r>
        <w:rPr>
          <w:rFonts w:hint="eastAsia" w:ascii="仿宋" w:hAnsi="仿宋" w:eastAsia="仿宋" w:cs="仿宋"/>
          <w:kern w:val="0"/>
          <w:sz w:val="48"/>
          <w:szCs w:val="48"/>
          <w:lang w:eastAsia="zh-CN"/>
        </w:rPr>
        <w:t>园区</w:t>
      </w:r>
      <w:r>
        <w:rPr>
          <w:rFonts w:hint="eastAsia" w:ascii="仿宋" w:hAnsi="仿宋" w:eastAsia="仿宋" w:cs="仿宋"/>
          <w:kern w:val="0"/>
          <w:sz w:val="48"/>
          <w:szCs w:val="48"/>
        </w:rPr>
        <w:t>环境卫生管理办法（试行）</w:t>
      </w: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r>
        <w:rPr>
          <w:rFonts w:hint="eastAsia" w:ascii="仿宋" w:hAnsi="仿宋" w:eastAsia="仿宋" w:cs="仿宋"/>
          <w:kern w:val="0"/>
          <w:sz w:val="36"/>
        </w:rPr>
        <w:t>201</w:t>
      </w:r>
      <w:r>
        <w:rPr>
          <w:rFonts w:hint="eastAsia" w:ascii="仿宋" w:hAnsi="仿宋" w:eastAsia="仿宋" w:cs="仿宋"/>
          <w:kern w:val="0"/>
          <w:sz w:val="36"/>
          <w:lang w:val="en-US" w:eastAsia="zh-CN"/>
        </w:rPr>
        <w:t>9</w:t>
      </w:r>
      <w:r>
        <w:rPr>
          <w:rFonts w:hint="eastAsia" w:ascii="仿宋" w:hAnsi="仿宋" w:eastAsia="仿宋" w:cs="仿宋"/>
          <w:kern w:val="0"/>
          <w:sz w:val="36"/>
        </w:rPr>
        <w:t>年</w:t>
      </w:r>
      <w:r>
        <w:rPr>
          <w:rFonts w:hint="eastAsia" w:ascii="仿宋" w:hAnsi="仿宋" w:eastAsia="仿宋" w:cs="仿宋"/>
          <w:kern w:val="0"/>
          <w:sz w:val="36"/>
          <w:lang w:val="en-US" w:eastAsia="zh-CN"/>
        </w:rPr>
        <w:t>3</w:t>
      </w:r>
      <w:r>
        <w:rPr>
          <w:rFonts w:hint="eastAsia" w:ascii="仿宋" w:hAnsi="仿宋" w:eastAsia="仿宋" w:cs="仿宋"/>
          <w:kern w:val="0"/>
          <w:sz w:val="36"/>
        </w:rPr>
        <w:t>月</w:t>
      </w: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0" w:firstLineChars="0"/>
        <w:jc w:val="center"/>
        <w:textAlignment w:val="auto"/>
        <w:rPr>
          <w:rFonts w:hint="eastAsia" w:ascii="仿宋" w:hAnsi="仿宋" w:eastAsia="仿宋" w:cs="仿宋"/>
          <w:kern w:val="0"/>
          <w:sz w:val="36"/>
        </w:rPr>
      </w:pPr>
    </w:p>
    <w:p>
      <w:pPr>
        <w:pStyle w:val="11"/>
        <w:keepNext w:val="0"/>
        <w:keepLines w:val="0"/>
        <w:pageBreakBefore w:val="0"/>
        <w:kinsoku/>
        <w:wordWrap/>
        <w:overflowPunct/>
        <w:topLinePunct w:val="0"/>
        <w:bidi w:val="0"/>
        <w:snapToGrid/>
        <w:spacing w:line="360" w:lineRule="auto"/>
        <w:ind w:firstLine="562"/>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1.总则</w:t>
      </w:r>
    </w:p>
    <w:p>
      <w:pPr>
        <w:pStyle w:val="18"/>
        <w:keepNext w:val="0"/>
        <w:keepLines w:val="0"/>
        <w:pageBreakBefore w:val="0"/>
        <w:kinsoku/>
        <w:wordWrap/>
        <w:overflowPunct/>
        <w:topLinePunct w:val="0"/>
        <w:bidi w:val="0"/>
        <w:snapToGrid/>
        <w:spacing w:line="360" w:lineRule="auto"/>
        <w:ind w:firstLine="480"/>
        <w:textAlignment w:val="auto"/>
        <w:rPr>
          <w:rFonts w:hint="eastAsia" w:ascii="仿宋" w:hAnsi="仿宋" w:eastAsia="仿宋" w:cs="仿宋"/>
          <w:sz w:val="24"/>
          <w:szCs w:val="24"/>
        </w:rPr>
      </w:pPr>
      <w:r>
        <w:rPr>
          <w:rFonts w:hint="eastAsia" w:ascii="仿宋" w:hAnsi="仿宋" w:eastAsia="仿宋" w:cs="仿宋"/>
          <w:sz w:val="24"/>
          <w:szCs w:val="24"/>
        </w:rPr>
        <w:t>为促进</w:t>
      </w:r>
      <w:r>
        <w:rPr>
          <w:rFonts w:hint="eastAsia" w:ascii="仿宋" w:hAnsi="仿宋" w:eastAsia="仿宋" w:cs="仿宋"/>
          <w:sz w:val="24"/>
          <w:szCs w:val="24"/>
          <w:lang w:eastAsia="zh-CN"/>
        </w:rPr>
        <w:t>植物园园区</w:t>
      </w:r>
      <w:r>
        <w:rPr>
          <w:rFonts w:hint="eastAsia" w:ascii="仿宋" w:hAnsi="仿宋" w:eastAsia="仿宋" w:cs="仿宋"/>
          <w:sz w:val="24"/>
          <w:szCs w:val="24"/>
        </w:rPr>
        <w:t>环境卫生管理工作规范化、制度化、精细化，进一步强化绩效考核工作，提高</w:t>
      </w:r>
      <w:r>
        <w:rPr>
          <w:rFonts w:hint="eastAsia" w:ascii="仿宋" w:hAnsi="仿宋" w:eastAsia="仿宋" w:cs="仿宋"/>
          <w:sz w:val="24"/>
          <w:szCs w:val="24"/>
          <w:lang w:eastAsia="zh-CN"/>
        </w:rPr>
        <w:t>植物园</w:t>
      </w:r>
      <w:r>
        <w:rPr>
          <w:rFonts w:hint="eastAsia" w:ascii="仿宋" w:hAnsi="仿宋" w:eastAsia="仿宋" w:cs="仿宋"/>
          <w:sz w:val="24"/>
          <w:szCs w:val="24"/>
        </w:rPr>
        <w:t>环境卫生管理水平，为市民游客提供优美、舒适、整洁的游园环境，根据《厦门经济特区</w:t>
      </w:r>
      <w:r>
        <w:rPr>
          <w:rFonts w:hint="eastAsia" w:ascii="仿宋" w:hAnsi="仿宋" w:eastAsia="仿宋" w:cs="仿宋"/>
          <w:sz w:val="24"/>
          <w:szCs w:val="24"/>
          <w:lang w:eastAsia="zh-CN"/>
        </w:rPr>
        <w:t>公园</w:t>
      </w:r>
      <w:r>
        <w:rPr>
          <w:rFonts w:hint="eastAsia" w:ascii="仿宋" w:hAnsi="仿宋" w:eastAsia="仿宋" w:cs="仿宋"/>
          <w:sz w:val="24"/>
          <w:szCs w:val="24"/>
        </w:rPr>
        <w:t>条例》、《厦门经济特区城市园林绿化条例》</w:t>
      </w:r>
      <w:r>
        <w:rPr>
          <w:rFonts w:hint="eastAsia" w:ascii="仿宋" w:hAnsi="仿宋" w:eastAsia="仿宋" w:cs="仿宋"/>
          <w:sz w:val="24"/>
          <w:szCs w:val="24"/>
          <w:lang w:eastAsia="zh-CN"/>
        </w:rPr>
        <w:t>、《厦门市公园管理标准》</w:t>
      </w:r>
      <w:r>
        <w:rPr>
          <w:rFonts w:hint="eastAsia" w:ascii="仿宋" w:hAnsi="仿宋" w:eastAsia="仿宋" w:cs="仿宋"/>
          <w:sz w:val="24"/>
          <w:szCs w:val="24"/>
        </w:rPr>
        <w:t>等有关规定，制定本办法。</w:t>
      </w:r>
    </w:p>
    <w:p>
      <w:pPr>
        <w:pStyle w:val="11"/>
        <w:keepNext w:val="0"/>
        <w:keepLines w:val="0"/>
        <w:pageBreakBefore w:val="0"/>
        <w:kinsoku/>
        <w:wordWrap/>
        <w:overflowPunct/>
        <w:topLinePunct w:val="0"/>
        <w:bidi w:val="0"/>
        <w:snapToGrid/>
        <w:spacing w:line="360" w:lineRule="auto"/>
        <w:ind w:firstLine="562"/>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2.定义</w:t>
      </w:r>
    </w:p>
    <w:p>
      <w:pPr>
        <w:pStyle w:val="18"/>
        <w:keepNext w:val="0"/>
        <w:keepLines w:val="0"/>
        <w:pageBreakBefore w:val="0"/>
        <w:kinsoku/>
        <w:wordWrap/>
        <w:overflowPunct/>
        <w:topLinePunct w:val="0"/>
        <w:bidi w:val="0"/>
        <w:snapToGrid/>
        <w:spacing w:line="360" w:lineRule="auto"/>
        <w:ind w:firstLine="480"/>
        <w:textAlignment w:val="auto"/>
        <w:rPr>
          <w:rFonts w:hint="eastAsia" w:ascii="仿宋" w:hAnsi="仿宋" w:eastAsia="仿宋" w:cs="仿宋"/>
          <w:bCs/>
          <w:sz w:val="24"/>
          <w:szCs w:val="24"/>
        </w:rPr>
      </w:pPr>
      <w:r>
        <w:rPr>
          <w:rFonts w:hint="eastAsia" w:ascii="仿宋" w:hAnsi="仿宋" w:eastAsia="仿宋" w:cs="仿宋"/>
          <w:bCs/>
          <w:color w:val="auto"/>
          <w:sz w:val="24"/>
          <w:szCs w:val="24"/>
        </w:rPr>
        <w:t>2.1.</w:t>
      </w:r>
      <w:r>
        <w:rPr>
          <w:rFonts w:hint="eastAsia" w:ascii="仿宋" w:hAnsi="仿宋" w:eastAsia="仿宋" w:cs="仿宋"/>
          <w:bCs/>
          <w:color w:val="auto"/>
          <w:sz w:val="24"/>
          <w:szCs w:val="24"/>
          <w:lang w:eastAsia="zh-CN"/>
        </w:rPr>
        <w:t>植物园</w:t>
      </w:r>
      <w:r>
        <w:rPr>
          <w:rFonts w:hint="eastAsia" w:ascii="仿宋" w:hAnsi="仿宋" w:eastAsia="仿宋" w:cs="仿宋"/>
          <w:bCs/>
          <w:color w:val="auto"/>
          <w:sz w:val="24"/>
          <w:szCs w:val="24"/>
        </w:rPr>
        <w:t>：</w:t>
      </w:r>
      <w:r>
        <w:rPr>
          <w:rFonts w:hint="eastAsia" w:ascii="仿宋" w:hAnsi="仿宋" w:eastAsia="仿宋" w:cs="仿宋"/>
          <w:i w:val="0"/>
          <w:caps w:val="0"/>
          <w:color w:val="auto"/>
          <w:spacing w:val="0"/>
          <w:sz w:val="24"/>
          <w:szCs w:val="24"/>
          <w:shd w:val="clear" w:fill="FFFFFF"/>
        </w:rPr>
        <w:t>调查、采集、</w:t>
      </w:r>
      <w:r>
        <w:rPr>
          <w:rFonts w:hint="eastAsia" w:ascii="仿宋" w:hAnsi="仿宋" w:eastAsia="仿宋" w:cs="仿宋"/>
          <w:i w:val="0"/>
          <w:caps w:val="0"/>
          <w:color w:val="auto"/>
          <w:spacing w:val="0"/>
          <w:sz w:val="24"/>
          <w:szCs w:val="24"/>
          <w:u w:val="none"/>
          <w:shd w:val="clear" w:fill="FFFFFF"/>
        </w:rPr>
        <w:fldChar w:fldCharType="begin"/>
      </w:r>
      <w:r>
        <w:rPr>
          <w:rFonts w:hint="eastAsia" w:ascii="仿宋" w:hAnsi="仿宋" w:eastAsia="仿宋" w:cs="仿宋"/>
          <w:i w:val="0"/>
          <w:caps w:val="0"/>
          <w:color w:val="auto"/>
          <w:spacing w:val="0"/>
          <w:sz w:val="24"/>
          <w:szCs w:val="24"/>
          <w:u w:val="none"/>
          <w:shd w:val="clear" w:fill="FFFFFF"/>
        </w:rPr>
        <w:instrText xml:space="preserve"> HYPERLINK "https://baike.so.com/doc/647056-684903.html" \t "https://baike.so.com/doc/_blank" </w:instrText>
      </w:r>
      <w:r>
        <w:rPr>
          <w:rFonts w:hint="eastAsia" w:ascii="仿宋" w:hAnsi="仿宋" w:eastAsia="仿宋" w:cs="仿宋"/>
          <w:i w:val="0"/>
          <w:caps w:val="0"/>
          <w:color w:val="auto"/>
          <w:spacing w:val="0"/>
          <w:sz w:val="24"/>
          <w:szCs w:val="24"/>
          <w:u w:val="none"/>
          <w:shd w:val="clear" w:fill="FFFFFF"/>
        </w:rPr>
        <w:fldChar w:fldCharType="separate"/>
      </w:r>
      <w:r>
        <w:rPr>
          <w:rStyle w:val="9"/>
          <w:rFonts w:hint="eastAsia" w:ascii="仿宋" w:hAnsi="仿宋" w:eastAsia="仿宋" w:cs="仿宋"/>
          <w:i w:val="0"/>
          <w:caps w:val="0"/>
          <w:color w:val="auto"/>
          <w:spacing w:val="0"/>
          <w:sz w:val="24"/>
          <w:szCs w:val="24"/>
          <w:u w:val="none"/>
          <w:shd w:val="clear" w:fill="FFFFFF"/>
        </w:rPr>
        <w:t>鉴定</w:t>
      </w:r>
      <w:r>
        <w:rPr>
          <w:rFonts w:hint="eastAsia" w:ascii="仿宋" w:hAnsi="仿宋" w:eastAsia="仿宋" w:cs="仿宋"/>
          <w:i w:val="0"/>
          <w:caps w:val="0"/>
          <w:color w:val="auto"/>
          <w:spacing w:val="0"/>
          <w:sz w:val="24"/>
          <w:szCs w:val="24"/>
          <w:u w:val="none"/>
          <w:shd w:val="clear" w:fill="FFFFFF"/>
        </w:rPr>
        <w:fldChar w:fldCharType="end"/>
      </w:r>
      <w:r>
        <w:rPr>
          <w:rFonts w:hint="eastAsia" w:ascii="仿宋" w:hAnsi="仿宋" w:eastAsia="仿宋" w:cs="仿宋"/>
          <w:i w:val="0"/>
          <w:caps w:val="0"/>
          <w:color w:val="auto"/>
          <w:spacing w:val="0"/>
          <w:sz w:val="24"/>
          <w:szCs w:val="24"/>
          <w:shd w:val="clear" w:fill="FFFFFF"/>
        </w:rPr>
        <w:t>、引种、驯化、保存和推广利用植物的科研单位，以及普及植物科学知识，并供</w:t>
      </w:r>
      <w:r>
        <w:rPr>
          <w:rFonts w:hint="eastAsia" w:ascii="仿宋" w:hAnsi="仿宋" w:eastAsia="仿宋" w:cs="仿宋"/>
          <w:i w:val="0"/>
          <w:caps w:val="0"/>
          <w:color w:val="auto"/>
          <w:spacing w:val="0"/>
          <w:sz w:val="24"/>
          <w:szCs w:val="24"/>
          <w:u w:val="none"/>
          <w:shd w:val="clear" w:fill="FFFFFF"/>
        </w:rPr>
        <w:fldChar w:fldCharType="begin"/>
      </w:r>
      <w:r>
        <w:rPr>
          <w:rFonts w:hint="eastAsia" w:ascii="仿宋" w:hAnsi="仿宋" w:eastAsia="仿宋" w:cs="仿宋"/>
          <w:i w:val="0"/>
          <w:caps w:val="0"/>
          <w:color w:val="auto"/>
          <w:spacing w:val="0"/>
          <w:sz w:val="24"/>
          <w:szCs w:val="24"/>
          <w:u w:val="none"/>
          <w:shd w:val="clear" w:fill="FFFFFF"/>
        </w:rPr>
        <w:instrText xml:space="preserve"> HYPERLINK "https://baike.so.com/doc/1472648-1557113.html" \t "https://baike.so.com/doc/_blank" </w:instrText>
      </w:r>
      <w:r>
        <w:rPr>
          <w:rFonts w:hint="eastAsia" w:ascii="仿宋" w:hAnsi="仿宋" w:eastAsia="仿宋" w:cs="仿宋"/>
          <w:i w:val="0"/>
          <w:caps w:val="0"/>
          <w:color w:val="auto"/>
          <w:spacing w:val="0"/>
          <w:sz w:val="24"/>
          <w:szCs w:val="24"/>
          <w:u w:val="none"/>
          <w:shd w:val="clear" w:fill="FFFFFF"/>
        </w:rPr>
        <w:fldChar w:fldCharType="separate"/>
      </w:r>
      <w:r>
        <w:rPr>
          <w:rStyle w:val="9"/>
          <w:rFonts w:hint="eastAsia" w:ascii="仿宋" w:hAnsi="仿宋" w:eastAsia="仿宋" w:cs="仿宋"/>
          <w:i w:val="0"/>
          <w:caps w:val="0"/>
          <w:color w:val="auto"/>
          <w:spacing w:val="0"/>
          <w:sz w:val="24"/>
          <w:szCs w:val="24"/>
          <w:u w:val="none"/>
          <w:shd w:val="clear" w:fill="FFFFFF"/>
        </w:rPr>
        <w:t>群众</w:t>
      </w:r>
      <w:r>
        <w:rPr>
          <w:rFonts w:hint="eastAsia" w:ascii="仿宋" w:hAnsi="仿宋" w:eastAsia="仿宋" w:cs="仿宋"/>
          <w:i w:val="0"/>
          <w:caps w:val="0"/>
          <w:color w:val="auto"/>
          <w:spacing w:val="0"/>
          <w:sz w:val="24"/>
          <w:szCs w:val="24"/>
          <w:u w:val="none"/>
          <w:shd w:val="clear" w:fill="FFFFFF"/>
        </w:rPr>
        <w:fldChar w:fldCharType="end"/>
      </w:r>
      <w:r>
        <w:rPr>
          <w:rFonts w:hint="eastAsia" w:ascii="仿宋" w:hAnsi="仿宋" w:eastAsia="仿宋" w:cs="仿宋"/>
          <w:i w:val="0"/>
          <w:caps w:val="0"/>
          <w:color w:val="auto"/>
          <w:spacing w:val="0"/>
          <w:sz w:val="24"/>
          <w:szCs w:val="24"/>
          <w:shd w:val="clear" w:fill="FFFFFF"/>
        </w:rPr>
        <w:t>游憩的园地</w:t>
      </w:r>
      <w:r>
        <w:rPr>
          <w:rFonts w:hint="eastAsia" w:ascii="仿宋" w:hAnsi="仿宋" w:eastAsia="仿宋" w:cs="仿宋"/>
          <w:bCs/>
          <w:color w:val="auto"/>
          <w:sz w:val="24"/>
          <w:szCs w:val="24"/>
        </w:rPr>
        <w:t>，有较完善的设施和良好的绿化环境的公共绿地</w:t>
      </w:r>
      <w:r>
        <w:rPr>
          <w:rFonts w:hint="eastAsia" w:ascii="仿宋" w:hAnsi="仿宋" w:eastAsia="仿宋" w:cs="仿宋"/>
          <w:bCs/>
          <w:sz w:val="24"/>
          <w:szCs w:val="24"/>
        </w:rPr>
        <w:t>。</w:t>
      </w:r>
    </w:p>
    <w:p>
      <w:pPr>
        <w:pStyle w:val="18"/>
        <w:keepNext w:val="0"/>
        <w:keepLines w:val="0"/>
        <w:pageBreakBefore w:val="0"/>
        <w:kinsoku/>
        <w:wordWrap/>
        <w:overflowPunct/>
        <w:topLinePunct w:val="0"/>
        <w:bidi w:val="0"/>
        <w:snapToGrid/>
        <w:spacing w:line="360" w:lineRule="auto"/>
        <w:ind w:firstLine="480"/>
        <w:textAlignment w:val="auto"/>
        <w:rPr>
          <w:rFonts w:hint="eastAsia" w:ascii="仿宋" w:hAnsi="仿宋" w:eastAsia="仿宋" w:cs="仿宋"/>
          <w:bCs/>
          <w:sz w:val="24"/>
          <w:szCs w:val="24"/>
        </w:rPr>
      </w:pPr>
      <w:r>
        <w:rPr>
          <w:rFonts w:hint="eastAsia" w:ascii="仿宋" w:hAnsi="仿宋" w:eastAsia="仿宋" w:cs="仿宋"/>
          <w:bCs/>
          <w:sz w:val="24"/>
          <w:szCs w:val="24"/>
        </w:rPr>
        <w:t>2.2.</w:t>
      </w:r>
      <w:r>
        <w:rPr>
          <w:rFonts w:hint="eastAsia" w:ascii="仿宋" w:hAnsi="仿宋" w:eastAsia="仿宋" w:cs="仿宋"/>
          <w:bCs/>
          <w:sz w:val="24"/>
          <w:szCs w:val="24"/>
          <w:lang w:eastAsia="zh-CN"/>
        </w:rPr>
        <w:t>园区</w:t>
      </w:r>
      <w:r>
        <w:rPr>
          <w:rFonts w:hint="eastAsia" w:ascii="仿宋" w:hAnsi="仿宋" w:eastAsia="仿宋" w:cs="仿宋"/>
          <w:bCs/>
          <w:sz w:val="24"/>
          <w:szCs w:val="24"/>
        </w:rPr>
        <w:t>环境卫生：是指</w:t>
      </w:r>
      <w:r>
        <w:rPr>
          <w:rFonts w:hint="eastAsia" w:ascii="仿宋" w:hAnsi="仿宋" w:eastAsia="仿宋" w:cs="仿宋"/>
          <w:bCs/>
          <w:sz w:val="24"/>
          <w:szCs w:val="24"/>
          <w:lang w:eastAsia="zh-CN"/>
        </w:rPr>
        <w:t>植物园园区</w:t>
      </w:r>
      <w:r>
        <w:rPr>
          <w:rFonts w:hint="eastAsia" w:ascii="仿宋" w:hAnsi="仿宋" w:eastAsia="仿宋" w:cs="仿宋"/>
          <w:bCs/>
          <w:sz w:val="24"/>
          <w:szCs w:val="24"/>
        </w:rPr>
        <w:t>范围内陆域和水域的环境卫生。</w:t>
      </w:r>
    </w:p>
    <w:p>
      <w:pPr>
        <w:pStyle w:val="18"/>
        <w:keepNext w:val="0"/>
        <w:keepLines w:val="0"/>
        <w:pageBreakBefore w:val="0"/>
        <w:kinsoku/>
        <w:wordWrap/>
        <w:overflowPunct/>
        <w:topLinePunct w:val="0"/>
        <w:bidi w:val="0"/>
        <w:snapToGrid/>
        <w:spacing w:line="360" w:lineRule="auto"/>
        <w:ind w:firstLine="480"/>
        <w:textAlignment w:val="auto"/>
        <w:rPr>
          <w:rFonts w:hint="eastAsia" w:ascii="仿宋" w:hAnsi="仿宋" w:eastAsia="仿宋" w:cs="仿宋"/>
          <w:bCs/>
          <w:sz w:val="24"/>
          <w:szCs w:val="24"/>
        </w:rPr>
      </w:pPr>
      <w:r>
        <w:rPr>
          <w:rFonts w:hint="eastAsia" w:ascii="仿宋" w:hAnsi="仿宋" w:eastAsia="仿宋" w:cs="仿宋"/>
          <w:bCs/>
          <w:sz w:val="24"/>
          <w:szCs w:val="24"/>
        </w:rPr>
        <w:t>2.3.陆域环境卫生：是指</w:t>
      </w:r>
      <w:r>
        <w:rPr>
          <w:rFonts w:hint="eastAsia" w:ascii="仿宋" w:hAnsi="仿宋" w:eastAsia="仿宋" w:cs="仿宋"/>
          <w:bCs/>
          <w:sz w:val="24"/>
          <w:szCs w:val="24"/>
          <w:lang w:eastAsia="zh-CN"/>
        </w:rPr>
        <w:t>园区</w:t>
      </w:r>
      <w:r>
        <w:rPr>
          <w:rFonts w:hint="eastAsia" w:ascii="仿宋" w:hAnsi="仿宋" w:eastAsia="仿宋" w:cs="仿宋"/>
          <w:bCs/>
          <w:sz w:val="24"/>
          <w:szCs w:val="24"/>
        </w:rPr>
        <w:t>范围内的绿地、硬质地面、设施以及景观构、建筑物的环境卫生。硬质地面包括园路、广场；设施包括垃圾箱、园灯、桌椅、花坛、指示牌、雕塑、小品、围栏、排水沟、</w:t>
      </w:r>
      <w:r>
        <w:rPr>
          <w:rFonts w:hint="eastAsia" w:ascii="仿宋" w:hAnsi="仿宋" w:eastAsia="仿宋" w:cs="仿宋"/>
          <w:bCs/>
          <w:sz w:val="24"/>
          <w:szCs w:val="24"/>
          <w:lang w:eastAsia="zh-CN"/>
        </w:rPr>
        <w:t>旅游厕所</w:t>
      </w:r>
      <w:r>
        <w:rPr>
          <w:rFonts w:hint="eastAsia" w:ascii="仿宋" w:hAnsi="仿宋" w:eastAsia="仿宋" w:cs="仿宋"/>
          <w:bCs/>
          <w:sz w:val="24"/>
          <w:szCs w:val="24"/>
        </w:rPr>
        <w:t>等；景观构、建筑物包括亭、廊、假山</w:t>
      </w:r>
      <w:r>
        <w:rPr>
          <w:rFonts w:hint="eastAsia" w:ascii="仿宋" w:hAnsi="仿宋" w:eastAsia="仿宋" w:cs="仿宋"/>
          <w:bCs/>
          <w:sz w:val="24"/>
          <w:szCs w:val="24"/>
          <w:lang w:eastAsia="zh-CN"/>
        </w:rPr>
        <w:t>、展馆、办公场所</w:t>
      </w:r>
      <w:r>
        <w:rPr>
          <w:rFonts w:hint="eastAsia" w:ascii="仿宋" w:hAnsi="仿宋" w:eastAsia="仿宋" w:cs="仿宋"/>
          <w:bCs/>
          <w:sz w:val="24"/>
          <w:szCs w:val="24"/>
        </w:rPr>
        <w:t>等。</w:t>
      </w:r>
    </w:p>
    <w:p>
      <w:pPr>
        <w:pStyle w:val="18"/>
        <w:keepNext w:val="0"/>
        <w:keepLines w:val="0"/>
        <w:pageBreakBefore w:val="0"/>
        <w:kinsoku/>
        <w:wordWrap/>
        <w:overflowPunct/>
        <w:topLinePunct w:val="0"/>
        <w:bidi w:val="0"/>
        <w:snapToGrid/>
        <w:spacing w:line="360" w:lineRule="auto"/>
        <w:ind w:firstLine="480"/>
        <w:textAlignment w:val="auto"/>
        <w:rPr>
          <w:rFonts w:hint="eastAsia" w:ascii="仿宋" w:hAnsi="仿宋" w:eastAsia="仿宋" w:cs="仿宋"/>
          <w:bCs/>
          <w:sz w:val="24"/>
          <w:szCs w:val="24"/>
        </w:rPr>
      </w:pPr>
      <w:r>
        <w:rPr>
          <w:rFonts w:hint="eastAsia" w:ascii="仿宋" w:hAnsi="仿宋" w:eastAsia="仿宋" w:cs="仿宋"/>
          <w:bCs/>
          <w:sz w:val="24"/>
          <w:szCs w:val="24"/>
        </w:rPr>
        <w:t>2.4.水域环境卫生：是指</w:t>
      </w:r>
      <w:r>
        <w:rPr>
          <w:rFonts w:hint="eastAsia" w:ascii="仿宋" w:hAnsi="仿宋" w:eastAsia="仿宋" w:cs="仿宋"/>
          <w:bCs/>
          <w:sz w:val="24"/>
          <w:szCs w:val="24"/>
          <w:lang w:eastAsia="zh-CN"/>
        </w:rPr>
        <w:t>园</w:t>
      </w:r>
      <w:r>
        <w:rPr>
          <w:rFonts w:hint="eastAsia" w:ascii="仿宋" w:hAnsi="仿宋" w:eastAsia="仿宋" w:cs="仿宋"/>
          <w:bCs/>
          <w:sz w:val="24"/>
          <w:szCs w:val="24"/>
        </w:rPr>
        <w:t>区水面（包括景观水池）、排洪沟口、护栏以下驳岸的环境卫生。</w:t>
      </w:r>
    </w:p>
    <w:p>
      <w:pPr>
        <w:pStyle w:val="18"/>
        <w:keepNext w:val="0"/>
        <w:keepLines w:val="0"/>
        <w:pageBreakBefore w:val="0"/>
        <w:kinsoku/>
        <w:wordWrap/>
        <w:overflowPunct/>
        <w:topLinePunct w:val="0"/>
        <w:bidi w:val="0"/>
        <w:snapToGrid/>
        <w:spacing w:line="360" w:lineRule="auto"/>
        <w:ind w:firstLine="480"/>
        <w:textAlignment w:val="auto"/>
        <w:rPr>
          <w:rFonts w:hint="eastAsia" w:ascii="仿宋" w:hAnsi="仿宋" w:eastAsia="仿宋" w:cs="仿宋"/>
          <w:bCs/>
          <w:sz w:val="24"/>
          <w:szCs w:val="24"/>
        </w:rPr>
      </w:pPr>
      <w:r>
        <w:rPr>
          <w:rFonts w:hint="eastAsia" w:ascii="仿宋" w:hAnsi="仿宋" w:eastAsia="仿宋" w:cs="仿宋"/>
          <w:bCs/>
          <w:sz w:val="24"/>
          <w:szCs w:val="24"/>
        </w:rPr>
        <w:t>2.5.清扫：清除</w:t>
      </w:r>
      <w:r>
        <w:rPr>
          <w:rFonts w:hint="eastAsia" w:ascii="仿宋" w:hAnsi="仿宋" w:eastAsia="仿宋" w:cs="仿宋"/>
          <w:bCs/>
          <w:sz w:val="24"/>
          <w:szCs w:val="24"/>
          <w:lang w:eastAsia="zh-CN"/>
        </w:rPr>
        <w:t>园区</w:t>
      </w:r>
      <w:r>
        <w:rPr>
          <w:rFonts w:hint="eastAsia" w:ascii="仿宋" w:hAnsi="仿宋" w:eastAsia="仿宋" w:cs="仿宋"/>
          <w:bCs/>
          <w:sz w:val="24"/>
          <w:szCs w:val="24"/>
        </w:rPr>
        <w:t>内纸张、饮料瓶、塑料袋、果皮果核等可捡物；纸屑、碎物屑、水果渣、粪便等可扫脏物；瓜子壳、花生壳、烟蒂、分散碎屑等细小杂物；打捞水域、沟口、护坡等处的树叶、生活垃圾及其它漂浮物；清理植物上悬挂物等。</w:t>
      </w:r>
    </w:p>
    <w:p>
      <w:pPr>
        <w:pStyle w:val="18"/>
        <w:keepNext w:val="0"/>
        <w:keepLines w:val="0"/>
        <w:pageBreakBefore w:val="0"/>
        <w:kinsoku/>
        <w:wordWrap/>
        <w:overflowPunct/>
        <w:topLinePunct w:val="0"/>
        <w:bidi w:val="0"/>
        <w:snapToGrid/>
        <w:spacing w:line="360" w:lineRule="auto"/>
        <w:ind w:firstLine="480"/>
        <w:textAlignment w:val="auto"/>
        <w:rPr>
          <w:rFonts w:hint="eastAsia" w:ascii="仿宋" w:hAnsi="仿宋" w:eastAsia="仿宋" w:cs="仿宋"/>
          <w:bCs/>
          <w:sz w:val="24"/>
          <w:szCs w:val="24"/>
        </w:rPr>
      </w:pPr>
      <w:r>
        <w:rPr>
          <w:rFonts w:hint="eastAsia" w:ascii="仿宋" w:hAnsi="仿宋" w:eastAsia="仿宋" w:cs="仿宋"/>
          <w:bCs/>
          <w:sz w:val="24"/>
          <w:szCs w:val="24"/>
        </w:rPr>
        <w:t>2.6.清洁（保洁）：持续保持整理、整顿和清扫的成果。对清扫后的园路、硬地、草坪、灌木丛进行巡回保洁，园内不得有暴露垃圾；清除桌椅、花台、垃圾箱、指示牌、园灯、亭、廊、柱、雕塑、围栏等设施上的灰尘、泥土、张贴、涂画、蜘蛛网等。</w:t>
      </w:r>
    </w:p>
    <w:p>
      <w:pPr>
        <w:pStyle w:val="18"/>
        <w:keepNext w:val="0"/>
        <w:keepLines w:val="0"/>
        <w:pageBreakBefore w:val="0"/>
        <w:kinsoku/>
        <w:wordWrap/>
        <w:overflowPunct/>
        <w:topLinePunct w:val="0"/>
        <w:bidi w:val="0"/>
        <w:snapToGrid/>
        <w:spacing w:line="360" w:lineRule="auto"/>
        <w:ind w:firstLine="480"/>
        <w:textAlignment w:val="auto"/>
        <w:rPr>
          <w:rFonts w:hint="eastAsia" w:ascii="仿宋" w:hAnsi="仿宋" w:eastAsia="仿宋" w:cs="仿宋"/>
          <w:bCs/>
          <w:sz w:val="24"/>
          <w:szCs w:val="24"/>
        </w:rPr>
      </w:pPr>
    </w:p>
    <w:p>
      <w:pPr>
        <w:pStyle w:val="11"/>
        <w:keepNext w:val="0"/>
        <w:keepLines w:val="0"/>
        <w:pageBreakBefore w:val="0"/>
        <w:kinsoku/>
        <w:wordWrap/>
        <w:overflowPunct/>
        <w:topLinePunct w:val="0"/>
        <w:bidi w:val="0"/>
        <w:snapToGrid/>
        <w:spacing w:line="360" w:lineRule="auto"/>
        <w:ind w:firstLine="562"/>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3.</w:t>
      </w:r>
      <w:r>
        <w:rPr>
          <w:rFonts w:hint="eastAsia" w:ascii="仿宋" w:hAnsi="仿宋" w:eastAsia="仿宋" w:cs="仿宋"/>
          <w:b/>
          <w:bCs/>
          <w:sz w:val="28"/>
          <w:szCs w:val="28"/>
          <w:lang w:eastAsia="zh-CN"/>
        </w:rPr>
        <w:t>园区</w:t>
      </w:r>
      <w:r>
        <w:rPr>
          <w:rFonts w:hint="eastAsia" w:ascii="仿宋" w:hAnsi="仿宋" w:eastAsia="仿宋" w:cs="仿宋"/>
          <w:b/>
          <w:bCs/>
          <w:sz w:val="28"/>
          <w:szCs w:val="28"/>
        </w:rPr>
        <w:t>环境卫生管理标准</w:t>
      </w:r>
    </w:p>
    <w:p>
      <w:pPr>
        <w:pStyle w:val="18"/>
        <w:keepNext w:val="0"/>
        <w:keepLines w:val="0"/>
        <w:pageBreakBefore w:val="0"/>
        <w:kinsoku/>
        <w:wordWrap/>
        <w:overflowPunct/>
        <w:topLinePunct w:val="0"/>
        <w:bidi w:val="0"/>
        <w:snapToGrid/>
        <w:spacing w:line="360" w:lineRule="auto"/>
        <w:ind w:firstLine="422" w:firstLineChars="175"/>
        <w:textAlignment w:val="auto"/>
        <w:rPr>
          <w:rFonts w:hint="eastAsia" w:ascii="仿宋" w:hAnsi="仿宋" w:eastAsia="仿宋" w:cs="仿宋"/>
          <w:b/>
          <w:bCs/>
          <w:sz w:val="24"/>
          <w:szCs w:val="24"/>
        </w:rPr>
      </w:pPr>
      <w:r>
        <w:rPr>
          <w:rFonts w:hint="eastAsia" w:ascii="仿宋" w:hAnsi="仿宋" w:eastAsia="仿宋" w:cs="仿宋"/>
          <w:b/>
          <w:bCs/>
          <w:sz w:val="24"/>
          <w:szCs w:val="24"/>
        </w:rPr>
        <w:t>3.1.陆域环境</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sz w:val="24"/>
          <w:szCs w:val="24"/>
        </w:rPr>
        <w:t>3.1.1.</w:t>
      </w:r>
      <w:r>
        <w:rPr>
          <w:rFonts w:hint="eastAsia" w:ascii="仿宋" w:hAnsi="仿宋" w:eastAsia="仿宋" w:cs="仿宋"/>
          <w:bCs/>
          <w:sz w:val="24"/>
          <w:szCs w:val="24"/>
        </w:rPr>
        <w:t>保洁时间：夏秋季</w:t>
      </w:r>
      <w:r>
        <w:rPr>
          <w:rFonts w:hint="eastAsia" w:ascii="仿宋" w:hAnsi="仿宋" w:eastAsia="仿宋" w:cs="仿宋"/>
          <w:sz w:val="24"/>
          <w:szCs w:val="24"/>
        </w:rPr>
        <w:t>5月至</w:t>
      </w:r>
      <w:r>
        <w:rPr>
          <w:rFonts w:hint="eastAsia" w:ascii="仿宋" w:hAnsi="仿宋" w:eastAsia="仿宋" w:cs="仿宋"/>
          <w:sz w:val="24"/>
          <w:szCs w:val="24"/>
          <w:lang w:val="en-US" w:eastAsia="zh-CN"/>
        </w:rPr>
        <w:t>9</w:t>
      </w:r>
      <w:r>
        <w:rPr>
          <w:rFonts w:hint="eastAsia" w:ascii="仿宋" w:hAnsi="仿宋" w:eastAsia="仿宋" w:cs="仿宋"/>
          <w:sz w:val="24"/>
          <w:szCs w:val="24"/>
        </w:rPr>
        <w:t>月，0</w:t>
      </w:r>
      <w:r>
        <w:rPr>
          <w:rFonts w:hint="eastAsia" w:ascii="仿宋" w:hAnsi="仿宋" w:eastAsia="仿宋" w:cs="仿宋"/>
          <w:bCs/>
          <w:sz w:val="24"/>
          <w:szCs w:val="24"/>
          <w:lang w:val="en-US" w:eastAsia="zh-CN"/>
        </w:rPr>
        <w:t>6</w:t>
      </w:r>
      <w:r>
        <w:rPr>
          <w:rFonts w:hint="eastAsia" w:ascii="仿宋" w:hAnsi="仿宋" w:eastAsia="仿宋" w:cs="仿宋"/>
          <w:bCs/>
          <w:sz w:val="24"/>
          <w:szCs w:val="24"/>
        </w:rPr>
        <w:t>:30至1</w:t>
      </w:r>
      <w:r>
        <w:rPr>
          <w:rFonts w:hint="eastAsia" w:ascii="仿宋" w:hAnsi="仿宋" w:eastAsia="仿宋" w:cs="仿宋"/>
          <w:bCs/>
          <w:sz w:val="24"/>
          <w:szCs w:val="24"/>
          <w:lang w:val="en-US" w:eastAsia="zh-CN"/>
        </w:rPr>
        <w:t>8</w:t>
      </w: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0；冬季</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月至4月，0</w:t>
      </w:r>
      <w:r>
        <w:rPr>
          <w:rFonts w:hint="eastAsia" w:ascii="仿宋" w:hAnsi="仿宋" w:eastAsia="仿宋" w:cs="仿宋"/>
          <w:bCs/>
          <w:sz w:val="24"/>
          <w:szCs w:val="24"/>
        </w:rPr>
        <w:t>6:</w:t>
      </w:r>
      <w:r>
        <w:rPr>
          <w:rFonts w:hint="eastAsia" w:ascii="仿宋" w:hAnsi="仿宋" w:eastAsia="仿宋" w:cs="仿宋"/>
          <w:bCs/>
          <w:sz w:val="24"/>
          <w:szCs w:val="24"/>
          <w:lang w:val="en-US" w:eastAsia="zh-CN"/>
        </w:rPr>
        <w:t>3</w:t>
      </w:r>
      <w:r>
        <w:rPr>
          <w:rFonts w:hint="eastAsia" w:ascii="仿宋" w:hAnsi="仿宋" w:eastAsia="仿宋" w:cs="仿宋"/>
          <w:bCs/>
          <w:sz w:val="24"/>
          <w:szCs w:val="24"/>
        </w:rPr>
        <w:t>0至18:00。</w:t>
      </w:r>
      <w:r>
        <w:rPr>
          <w:rFonts w:hint="eastAsia" w:ascii="仿宋" w:hAnsi="仿宋" w:eastAsia="仿宋" w:cs="仿宋"/>
          <w:kern w:val="0"/>
          <w:sz w:val="24"/>
          <w:szCs w:val="24"/>
        </w:rPr>
        <w:t>每天最少清扫作业次数：硬质地面2遍、绿地1遍、水面1遍，</w:t>
      </w:r>
      <w:r>
        <w:rPr>
          <w:rFonts w:hint="eastAsia" w:ascii="仿宋" w:hAnsi="仿宋" w:eastAsia="仿宋" w:cs="仿宋"/>
          <w:bCs/>
          <w:sz w:val="24"/>
          <w:szCs w:val="24"/>
        </w:rPr>
        <w:t>硬质地面清扫工作</w:t>
      </w:r>
      <w:r>
        <w:rPr>
          <w:rFonts w:hint="eastAsia" w:ascii="仿宋" w:hAnsi="仿宋" w:eastAsia="仿宋" w:cs="仿宋"/>
          <w:bCs/>
          <w:sz w:val="24"/>
          <w:szCs w:val="24"/>
          <w:lang w:eastAsia="zh-CN"/>
        </w:rPr>
        <w:t>每天</w:t>
      </w:r>
      <w:r>
        <w:rPr>
          <w:rFonts w:hint="eastAsia" w:ascii="仿宋" w:hAnsi="仿宋" w:eastAsia="仿宋" w:cs="仿宋"/>
          <w:bCs/>
          <w:sz w:val="24"/>
          <w:szCs w:val="24"/>
        </w:rPr>
        <w:t>7:30</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14:30</w:t>
      </w:r>
      <w:r>
        <w:rPr>
          <w:rFonts w:hint="eastAsia" w:ascii="仿宋" w:hAnsi="仿宋" w:eastAsia="仿宋" w:cs="仿宋"/>
          <w:bCs/>
          <w:sz w:val="24"/>
          <w:szCs w:val="24"/>
        </w:rPr>
        <w:t>前完成，清扫工作完成后不间断</w:t>
      </w:r>
      <w:r>
        <w:rPr>
          <w:rFonts w:hint="eastAsia" w:ascii="仿宋" w:hAnsi="仿宋" w:eastAsia="仿宋" w:cs="仿宋"/>
          <w:bCs/>
          <w:sz w:val="24"/>
          <w:szCs w:val="24"/>
          <w:lang w:eastAsia="zh-CN"/>
        </w:rPr>
        <w:t>循环</w:t>
      </w:r>
      <w:r>
        <w:rPr>
          <w:rFonts w:hint="eastAsia" w:ascii="仿宋" w:hAnsi="仿宋" w:eastAsia="仿宋" w:cs="仿宋"/>
          <w:bCs/>
          <w:sz w:val="24"/>
          <w:szCs w:val="24"/>
        </w:rPr>
        <w:t>保洁至夏季</w:t>
      </w:r>
      <w:r>
        <w:rPr>
          <w:rFonts w:hint="eastAsia" w:ascii="仿宋" w:hAnsi="仿宋" w:eastAsia="仿宋" w:cs="仿宋"/>
          <w:bCs/>
          <w:sz w:val="24"/>
          <w:szCs w:val="24"/>
          <w:lang w:val="en-US" w:eastAsia="zh-CN"/>
        </w:rPr>
        <w:t>18</w:t>
      </w: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0、冬季</w:t>
      </w:r>
      <w:r>
        <w:rPr>
          <w:rFonts w:hint="eastAsia" w:ascii="仿宋" w:hAnsi="仿宋" w:eastAsia="仿宋" w:cs="仿宋"/>
          <w:bCs/>
          <w:sz w:val="24"/>
          <w:szCs w:val="24"/>
          <w:lang w:val="en-US" w:eastAsia="zh-CN"/>
        </w:rPr>
        <w:t>18</w:t>
      </w:r>
      <w:r>
        <w:rPr>
          <w:rFonts w:hint="eastAsia" w:ascii="仿宋" w:hAnsi="仿宋" w:eastAsia="仿宋" w:cs="仿宋"/>
          <w:bCs/>
          <w:sz w:val="24"/>
          <w:szCs w:val="24"/>
        </w:rPr>
        <w:t>:00。</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sz w:val="24"/>
          <w:szCs w:val="24"/>
        </w:rPr>
        <w:t>3.1.2.</w:t>
      </w:r>
      <w:r>
        <w:rPr>
          <w:rFonts w:hint="eastAsia" w:ascii="仿宋" w:hAnsi="仿宋" w:eastAsia="仿宋" w:cs="仿宋"/>
          <w:bCs/>
          <w:sz w:val="24"/>
          <w:szCs w:val="24"/>
        </w:rPr>
        <w:t>清扫工作应根据</w:t>
      </w:r>
      <w:r>
        <w:rPr>
          <w:rFonts w:hint="eastAsia" w:ascii="仿宋" w:hAnsi="仿宋" w:eastAsia="仿宋" w:cs="仿宋"/>
          <w:bCs/>
          <w:sz w:val="24"/>
          <w:szCs w:val="24"/>
          <w:lang w:eastAsia="zh-CN"/>
        </w:rPr>
        <w:t>园区</w:t>
      </w:r>
      <w:r>
        <w:rPr>
          <w:rFonts w:hint="eastAsia" w:ascii="仿宋" w:hAnsi="仿宋" w:eastAsia="仿宋" w:cs="仿宋"/>
          <w:bCs/>
          <w:sz w:val="24"/>
          <w:szCs w:val="24"/>
        </w:rPr>
        <w:t>人流量，错峰作业，减少对游客的影响。</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sz w:val="24"/>
          <w:szCs w:val="24"/>
        </w:rPr>
        <w:t>3.1.3.</w:t>
      </w:r>
      <w:r>
        <w:rPr>
          <w:rFonts w:hint="eastAsia" w:ascii="仿宋" w:hAnsi="仿宋" w:eastAsia="仿宋" w:cs="仿宋"/>
          <w:bCs/>
          <w:sz w:val="24"/>
          <w:szCs w:val="24"/>
        </w:rPr>
        <w:t>工作人员作业时须做到文明、清洁、有序。</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sz w:val="24"/>
          <w:szCs w:val="24"/>
        </w:rPr>
        <w:t>3.1.4.</w:t>
      </w:r>
      <w:r>
        <w:rPr>
          <w:rFonts w:hint="eastAsia" w:ascii="仿宋" w:hAnsi="仿宋" w:eastAsia="仿宋" w:cs="仿宋"/>
          <w:bCs/>
          <w:sz w:val="24"/>
          <w:szCs w:val="24"/>
        </w:rPr>
        <w:t>工作人员作业时应统一着装，佩戴工作证。工作时间内不得离开责任区，不得闲聊、打闹等。</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sz w:val="24"/>
          <w:szCs w:val="24"/>
        </w:rPr>
        <w:t>3.1.5.</w:t>
      </w:r>
      <w:r>
        <w:rPr>
          <w:rFonts w:hint="eastAsia" w:ascii="仿宋" w:hAnsi="仿宋" w:eastAsia="仿宋" w:cs="仿宋"/>
          <w:bCs/>
          <w:sz w:val="24"/>
          <w:szCs w:val="24"/>
        </w:rPr>
        <w:t>园路、广场等硬质地面无垃圾、纸屑、沙土等杂物，且每月清洗不少于1次。</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sz w:val="24"/>
          <w:szCs w:val="24"/>
        </w:rPr>
        <w:t>3.1.6.</w:t>
      </w:r>
      <w:r>
        <w:rPr>
          <w:rFonts w:hint="eastAsia" w:ascii="仿宋" w:hAnsi="仿宋" w:eastAsia="仿宋" w:cs="仿宋"/>
          <w:bCs/>
          <w:sz w:val="24"/>
          <w:szCs w:val="24"/>
        </w:rPr>
        <w:t>绿地内无纸张、饮料瓶、塑料袋、果皮果核、枯枝败叶等杂物和废弃物，目视无烟头、石块等小杂物。确保植物上无悬挂物。</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sz w:val="24"/>
          <w:szCs w:val="24"/>
        </w:rPr>
        <w:t>3.1.7.</w:t>
      </w:r>
      <w:r>
        <w:rPr>
          <w:rFonts w:hint="eastAsia" w:ascii="仿宋" w:hAnsi="仿宋" w:eastAsia="仿宋" w:cs="仿宋"/>
          <w:bCs/>
          <w:sz w:val="24"/>
          <w:szCs w:val="24"/>
        </w:rPr>
        <w:t>桌椅、花台、垃圾箱、指示牌、园灯、亭、廊、柱、雕塑、围栏等设施上确保无灰尘、泥土、张贴、涂画、蜘蛛网等。</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sz w:val="24"/>
          <w:szCs w:val="24"/>
        </w:rPr>
        <w:t>3.1.8.</w:t>
      </w:r>
      <w:r>
        <w:rPr>
          <w:rFonts w:hint="eastAsia" w:ascii="仿宋" w:hAnsi="仿宋" w:eastAsia="仿宋" w:cs="仿宋"/>
          <w:bCs/>
          <w:sz w:val="24"/>
          <w:szCs w:val="24"/>
        </w:rPr>
        <w:t>亭、廊、假山</w:t>
      </w:r>
      <w:r>
        <w:rPr>
          <w:rFonts w:hint="eastAsia" w:ascii="仿宋" w:hAnsi="仿宋" w:eastAsia="仿宋" w:cs="仿宋"/>
          <w:bCs/>
          <w:sz w:val="24"/>
          <w:szCs w:val="24"/>
          <w:lang w:eastAsia="zh-CN"/>
        </w:rPr>
        <w:t>、展馆、办公场所</w:t>
      </w:r>
      <w:r>
        <w:rPr>
          <w:rFonts w:hint="eastAsia" w:ascii="仿宋" w:hAnsi="仿宋" w:eastAsia="仿宋" w:cs="仿宋"/>
          <w:bCs/>
          <w:sz w:val="24"/>
          <w:szCs w:val="24"/>
        </w:rPr>
        <w:t>等景观构、建筑物</w:t>
      </w:r>
      <w:r>
        <w:rPr>
          <w:rFonts w:hint="eastAsia" w:ascii="仿宋" w:hAnsi="仿宋" w:eastAsia="仿宋" w:cs="仿宋"/>
          <w:bCs/>
          <w:sz w:val="24"/>
          <w:szCs w:val="24"/>
          <w:lang w:eastAsia="zh-CN"/>
        </w:rPr>
        <w:t>，</w:t>
      </w:r>
      <w:r>
        <w:rPr>
          <w:rFonts w:hint="eastAsia" w:ascii="仿宋" w:hAnsi="仿宋" w:eastAsia="仿宋" w:cs="仿宋"/>
          <w:bCs/>
          <w:sz w:val="24"/>
          <w:szCs w:val="24"/>
        </w:rPr>
        <w:t>确保无灰尘、泥土、张贴、涂画、蜘蛛网，屋面无垃圾等。</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lang w:eastAsia="zh-CN"/>
        </w:rPr>
      </w:pPr>
      <w:r>
        <w:rPr>
          <w:rFonts w:hint="eastAsia" w:ascii="仿宋" w:hAnsi="仿宋" w:eastAsia="仿宋" w:cs="仿宋"/>
          <w:sz w:val="24"/>
          <w:szCs w:val="24"/>
        </w:rPr>
        <w:t>3.1.9.</w:t>
      </w:r>
      <w:r>
        <w:rPr>
          <w:rFonts w:hint="eastAsia" w:ascii="仿宋" w:hAnsi="仿宋" w:eastAsia="仿宋" w:cs="仿宋"/>
          <w:bCs/>
          <w:sz w:val="24"/>
          <w:szCs w:val="24"/>
          <w:lang w:eastAsia="zh-CN"/>
        </w:rPr>
        <w:t>展馆、办公场所</w:t>
      </w:r>
      <w:r>
        <w:rPr>
          <w:rFonts w:hint="eastAsia" w:ascii="仿宋" w:hAnsi="仿宋" w:eastAsia="仿宋" w:cs="仿宋"/>
          <w:bCs/>
          <w:sz w:val="24"/>
          <w:szCs w:val="24"/>
        </w:rPr>
        <w:t>墙面要求无污渍灰尘、无乱张贴物</w:t>
      </w:r>
      <w:r>
        <w:rPr>
          <w:rFonts w:hint="eastAsia" w:ascii="仿宋" w:hAnsi="仿宋" w:eastAsia="仿宋" w:cs="仿宋"/>
          <w:bCs/>
          <w:sz w:val="24"/>
          <w:szCs w:val="24"/>
          <w:lang w:val="en-US" w:eastAsia="zh-CN"/>
        </w:rPr>
        <w:t>,</w:t>
      </w:r>
      <w:r>
        <w:rPr>
          <w:rFonts w:hint="eastAsia" w:ascii="仿宋" w:hAnsi="仿宋" w:eastAsia="仿宋" w:cs="仿宋"/>
          <w:bCs/>
          <w:sz w:val="24"/>
          <w:szCs w:val="24"/>
        </w:rPr>
        <w:t>门窗</w:t>
      </w:r>
      <w:r>
        <w:rPr>
          <w:rFonts w:hint="eastAsia" w:ascii="仿宋" w:hAnsi="仿宋" w:eastAsia="仿宋" w:cs="仿宋"/>
          <w:bCs/>
          <w:sz w:val="24"/>
          <w:szCs w:val="24"/>
          <w:lang w:eastAsia="zh-CN"/>
        </w:rPr>
        <w:t>、</w:t>
      </w:r>
      <w:r>
        <w:rPr>
          <w:rFonts w:hint="eastAsia" w:ascii="仿宋" w:hAnsi="仿宋" w:eastAsia="仿宋" w:cs="仿宋"/>
          <w:bCs/>
          <w:sz w:val="24"/>
          <w:szCs w:val="24"/>
        </w:rPr>
        <w:t>天花板、灯光设备</w:t>
      </w:r>
      <w:r>
        <w:rPr>
          <w:rFonts w:hint="eastAsia" w:ascii="仿宋" w:hAnsi="仿宋" w:eastAsia="仿宋" w:cs="仿宋"/>
          <w:bCs/>
          <w:sz w:val="24"/>
          <w:szCs w:val="24"/>
          <w:lang w:eastAsia="zh-CN"/>
        </w:rPr>
        <w:t>等</w:t>
      </w:r>
      <w:r>
        <w:rPr>
          <w:rFonts w:hint="eastAsia" w:ascii="仿宋" w:hAnsi="仿宋" w:eastAsia="仿宋" w:cs="仿宋"/>
          <w:bCs/>
          <w:sz w:val="24"/>
          <w:szCs w:val="24"/>
        </w:rPr>
        <w:t>要求</w:t>
      </w:r>
      <w:r>
        <w:rPr>
          <w:rFonts w:hint="eastAsia" w:ascii="仿宋" w:hAnsi="仿宋" w:eastAsia="仿宋" w:cs="仿宋"/>
          <w:bCs/>
          <w:sz w:val="24"/>
          <w:szCs w:val="24"/>
          <w:lang w:eastAsia="zh-CN"/>
        </w:rPr>
        <w:t>干净</w:t>
      </w:r>
      <w:r>
        <w:rPr>
          <w:rFonts w:hint="eastAsia" w:ascii="仿宋" w:hAnsi="仿宋" w:eastAsia="仿宋" w:cs="仿宋"/>
          <w:bCs/>
          <w:sz w:val="24"/>
          <w:szCs w:val="24"/>
        </w:rPr>
        <w:t>光洁，无污渍、无积尘</w:t>
      </w:r>
      <w:r>
        <w:rPr>
          <w:rFonts w:hint="eastAsia" w:ascii="仿宋" w:hAnsi="仿宋" w:eastAsia="仿宋" w:cs="仿宋"/>
          <w:bCs/>
          <w:sz w:val="24"/>
          <w:szCs w:val="24"/>
          <w:lang w:eastAsia="zh-CN"/>
        </w:rPr>
        <w:t>、无蜘蛛网、</w:t>
      </w:r>
      <w:r>
        <w:rPr>
          <w:rFonts w:hint="eastAsia" w:ascii="仿宋" w:hAnsi="仿宋" w:eastAsia="仿宋" w:cs="仿宋"/>
          <w:bCs/>
          <w:sz w:val="24"/>
          <w:szCs w:val="24"/>
        </w:rPr>
        <w:t>无霉</w:t>
      </w:r>
      <w:r>
        <w:rPr>
          <w:rFonts w:hint="eastAsia" w:ascii="仿宋" w:hAnsi="仿宋" w:eastAsia="仿宋" w:cs="仿宋"/>
          <w:bCs/>
          <w:sz w:val="24"/>
          <w:szCs w:val="24"/>
          <w:lang w:eastAsia="zh-CN"/>
        </w:rPr>
        <w:t>、无虫，</w:t>
      </w:r>
      <w:r>
        <w:rPr>
          <w:rFonts w:hint="eastAsia" w:ascii="仿宋" w:hAnsi="仿宋" w:eastAsia="仿宋" w:cs="仿宋"/>
          <w:bCs/>
          <w:sz w:val="24"/>
          <w:szCs w:val="24"/>
        </w:rPr>
        <w:t>地面要求无水迹、无污迹</w:t>
      </w:r>
      <w:r>
        <w:rPr>
          <w:rFonts w:hint="eastAsia" w:ascii="仿宋" w:hAnsi="仿宋" w:eastAsia="仿宋" w:cs="仿宋"/>
          <w:bCs/>
          <w:sz w:val="24"/>
          <w:szCs w:val="24"/>
          <w:lang w:eastAsia="zh-CN"/>
        </w:rPr>
        <w:t>。</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sz w:val="24"/>
          <w:szCs w:val="24"/>
        </w:rPr>
        <w:t>3.1.10.</w:t>
      </w:r>
      <w:r>
        <w:rPr>
          <w:rFonts w:hint="eastAsia" w:ascii="仿宋" w:hAnsi="仿宋" w:eastAsia="仿宋" w:cs="仿宋"/>
          <w:bCs/>
          <w:sz w:val="24"/>
          <w:szCs w:val="24"/>
        </w:rPr>
        <w:t>垃圾箱必须每天清理，保证垃圾箱内垃圾不超过2/3。垃圾箱每</w:t>
      </w:r>
      <w:r>
        <w:rPr>
          <w:rFonts w:hint="eastAsia" w:ascii="仿宋" w:hAnsi="仿宋" w:eastAsia="仿宋" w:cs="仿宋"/>
          <w:bCs/>
          <w:sz w:val="24"/>
          <w:szCs w:val="24"/>
          <w:lang w:eastAsia="zh-CN"/>
        </w:rPr>
        <w:t>周</w:t>
      </w:r>
      <w:r>
        <w:rPr>
          <w:rFonts w:hint="eastAsia" w:ascii="仿宋" w:hAnsi="仿宋" w:eastAsia="仿宋" w:cs="仿宋"/>
          <w:bCs/>
          <w:sz w:val="24"/>
          <w:szCs w:val="24"/>
        </w:rPr>
        <w:t>清洗不少于1次。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sz w:val="24"/>
          <w:szCs w:val="24"/>
        </w:rPr>
      </w:pPr>
      <w:r>
        <w:rPr>
          <w:rFonts w:hint="eastAsia" w:ascii="仿宋" w:hAnsi="仿宋" w:eastAsia="仿宋" w:cs="仿宋"/>
          <w:sz w:val="24"/>
          <w:szCs w:val="24"/>
        </w:rPr>
        <w:t>3.1.11.</w:t>
      </w:r>
      <w:r>
        <w:rPr>
          <w:rFonts w:hint="eastAsia" w:ascii="仿宋" w:hAnsi="仿宋" w:eastAsia="仿宋" w:cs="仿宋"/>
          <w:bCs/>
          <w:sz w:val="24"/>
          <w:szCs w:val="24"/>
        </w:rPr>
        <w:t>清扫的垃圾杂物应及时清运，做到日产日清，且每天</w:t>
      </w:r>
      <w:r>
        <w:rPr>
          <w:rFonts w:hint="eastAsia" w:ascii="仿宋" w:hAnsi="仿宋" w:eastAsia="仿宋" w:cs="仿宋"/>
          <w:bCs/>
          <w:sz w:val="24"/>
          <w:szCs w:val="24"/>
          <w:lang w:val="en-US" w:eastAsia="zh-CN"/>
        </w:rPr>
        <w:t>18</w:t>
      </w:r>
      <w:r>
        <w:rPr>
          <w:rFonts w:hint="eastAsia" w:ascii="仿宋" w:hAnsi="仿宋" w:eastAsia="仿宋" w:cs="仿宋"/>
          <w:bCs/>
          <w:sz w:val="24"/>
          <w:szCs w:val="24"/>
        </w:rPr>
        <w:t>:00前必须清除，不得露天堆放在道路两侧或公共场所周围，不得藏匿于绿化带里，不得清扫至下水沟或水域。</w:t>
      </w:r>
      <w:r>
        <w:rPr>
          <w:rFonts w:hint="eastAsia" w:ascii="仿宋" w:hAnsi="仿宋" w:eastAsia="仿宋" w:cs="仿宋"/>
          <w:color w:val="auto"/>
          <w:sz w:val="24"/>
          <w:szCs w:val="24"/>
        </w:rPr>
        <w:t>垃圾实行分类管理，分类投放、分类收集、分类运输。</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lang w:val="en-US" w:eastAsia="zh-CN"/>
        </w:rPr>
      </w:pPr>
      <w:r>
        <w:rPr>
          <w:rFonts w:hint="eastAsia" w:ascii="仿宋" w:hAnsi="仿宋" w:eastAsia="仿宋" w:cs="仿宋"/>
          <w:sz w:val="24"/>
          <w:szCs w:val="24"/>
        </w:rPr>
        <w:t>3.1.12.</w:t>
      </w:r>
      <w:r>
        <w:rPr>
          <w:rFonts w:hint="eastAsia" w:ascii="仿宋" w:hAnsi="仿宋" w:eastAsia="仿宋" w:cs="仿宋"/>
          <w:bCs/>
          <w:sz w:val="24"/>
          <w:szCs w:val="24"/>
        </w:rPr>
        <w:t>雨后应及时清扫路面的积水、积泥、积沙，及时疏通下水口，保证路面不积水。并及时清洗桌椅、花台、垃圾箱、指示牌、园灯、亭、廊、柱、雕塑、围栏等设施上的泥土。</w:t>
      </w:r>
    </w:p>
    <w:p>
      <w:pPr>
        <w:pStyle w:val="18"/>
        <w:keepNext w:val="0"/>
        <w:keepLines w:val="0"/>
        <w:pageBreakBefore w:val="0"/>
        <w:kinsoku/>
        <w:wordWrap/>
        <w:overflowPunct/>
        <w:topLinePunct w:val="0"/>
        <w:bidi w:val="0"/>
        <w:snapToGrid/>
        <w:spacing w:line="360" w:lineRule="auto"/>
        <w:ind w:firstLine="422" w:firstLineChars="175"/>
        <w:textAlignment w:val="auto"/>
        <w:rPr>
          <w:rFonts w:hint="eastAsia" w:ascii="仿宋" w:hAnsi="仿宋" w:eastAsia="仿宋" w:cs="仿宋"/>
          <w:b/>
          <w:sz w:val="24"/>
          <w:szCs w:val="24"/>
        </w:rPr>
      </w:pPr>
      <w:r>
        <w:rPr>
          <w:rFonts w:hint="eastAsia" w:ascii="仿宋" w:hAnsi="仿宋" w:eastAsia="仿宋" w:cs="仿宋"/>
          <w:b/>
          <w:sz w:val="24"/>
          <w:szCs w:val="24"/>
        </w:rPr>
        <w:t>3.2.水域</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sz w:val="24"/>
          <w:szCs w:val="24"/>
        </w:rPr>
        <w:t>3.2.1.</w:t>
      </w:r>
      <w:r>
        <w:rPr>
          <w:rFonts w:hint="eastAsia" w:ascii="仿宋" w:hAnsi="仿宋" w:eastAsia="仿宋" w:cs="仿宋"/>
          <w:bCs/>
          <w:sz w:val="24"/>
          <w:szCs w:val="24"/>
        </w:rPr>
        <w:t>保洁时间：夏秋季</w:t>
      </w:r>
      <w:r>
        <w:rPr>
          <w:rFonts w:hint="eastAsia" w:ascii="仿宋" w:hAnsi="仿宋" w:eastAsia="仿宋" w:cs="仿宋"/>
          <w:sz w:val="24"/>
        </w:rPr>
        <w:t>5月至</w:t>
      </w:r>
      <w:r>
        <w:rPr>
          <w:rFonts w:hint="eastAsia" w:ascii="仿宋" w:hAnsi="仿宋" w:eastAsia="仿宋" w:cs="仿宋"/>
          <w:sz w:val="24"/>
          <w:lang w:val="en-US" w:eastAsia="zh-CN"/>
        </w:rPr>
        <w:t>9</w:t>
      </w:r>
      <w:r>
        <w:rPr>
          <w:rFonts w:hint="eastAsia" w:ascii="仿宋" w:hAnsi="仿宋" w:eastAsia="仿宋" w:cs="仿宋"/>
          <w:sz w:val="24"/>
        </w:rPr>
        <w:t>月，0</w:t>
      </w:r>
      <w:r>
        <w:rPr>
          <w:rFonts w:hint="eastAsia" w:ascii="仿宋" w:hAnsi="仿宋" w:eastAsia="仿宋" w:cs="仿宋"/>
          <w:bCs/>
          <w:sz w:val="24"/>
          <w:szCs w:val="24"/>
          <w:lang w:val="en-US" w:eastAsia="zh-CN"/>
        </w:rPr>
        <w:t>6</w:t>
      </w:r>
      <w:r>
        <w:rPr>
          <w:rFonts w:hint="eastAsia" w:ascii="仿宋" w:hAnsi="仿宋" w:eastAsia="仿宋" w:cs="仿宋"/>
          <w:bCs/>
          <w:sz w:val="24"/>
          <w:szCs w:val="24"/>
        </w:rPr>
        <w:t>:30至1</w:t>
      </w:r>
      <w:r>
        <w:rPr>
          <w:rFonts w:hint="eastAsia" w:ascii="仿宋" w:hAnsi="仿宋" w:eastAsia="仿宋" w:cs="仿宋"/>
          <w:bCs/>
          <w:sz w:val="24"/>
          <w:szCs w:val="24"/>
          <w:lang w:val="en-US" w:eastAsia="zh-CN"/>
        </w:rPr>
        <w:t>8</w:t>
      </w: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0；冬季</w:t>
      </w:r>
      <w:r>
        <w:rPr>
          <w:rFonts w:hint="eastAsia" w:ascii="仿宋" w:hAnsi="仿宋" w:eastAsia="仿宋" w:cs="仿宋"/>
          <w:sz w:val="24"/>
        </w:rPr>
        <w:t>1</w:t>
      </w:r>
      <w:r>
        <w:rPr>
          <w:rFonts w:hint="eastAsia" w:ascii="仿宋" w:hAnsi="仿宋" w:eastAsia="仿宋" w:cs="仿宋"/>
          <w:sz w:val="24"/>
          <w:lang w:val="en-US" w:eastAsia="zh-CN"/>
        </w:rPr>
        <w:t>0</w:t>
      </w:r>
      <w:r>
        <w:rPr>
          <w:rFonts w:hint="eastAsia" w:ascii="仿宋" w:hAnsi="仿宋" w:eastAsia="仿宋" w:cs="仿宋"/>
          <w:sz w:val="24"/>
        </w:rPr>
        <w:t>月至4月，0</w:t>
      </w:r>
      <w:r>
        <w:rPr>
          <w:rFonts w:hint="eastAsia" w:ascii="仿宋" w:hAnsi="仿宋" w:eastAsia="仿宋" w:cs="仿宋"/>
          <w:bCs/>
          <w:sz w:val="24"/>
          <w:szCs w:val="24"/>
        </w:rPr>
        <w:t>6:</w:t>
      </w:r>
      <w:r>
        <w:rPr>
          <w:rFonts w:hint="eastAsia" w:ascii="仿宋" w:hAnsi="仿宋" w:eastAsia="仿宋" w:cs="仿宋"/>
          <w:bCs/>
          <w:sz w:val="24"/>
          <w:szCs w:val="24"/>
          <w:lang w:val="en-US" w:eastAsia="zh-CN"/>
        </w:rPr>
        <w:t>3</w:t>
      </w:r>
      <w:r>
        <w:rPr>
          <w:rFonts w:hint="eastAsia" w:ascii="仿宋" w:hAnsi="仿宋" w:eastAsia="仿宋" w:cs="仿宋"/>
          <w:bCs/>
          <w:sz w:val="24"/>
          <w:szCs w:val="24"/>
        </w:rPr>
        <w:t>0至18:00。每天08：00前完成第一遍保洁。</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3.2.2.</w:t>
      </w:r>
      <w:r>
        <w:rPr>
          <w:rFonts w:hint="eastAsia" w:ascii="仿宋" w:hAnsi="仿宋" w:eastAsia="仿宋" w:cs="仿宋"/>
          <w:bCs/>
          <w:sz w:val="24"/>
          <w:szCs w:val="24"/>
        </w:rPr>
        <w:t>正常气候条件下，保洁范围区域内污染物（一次性饭盒、饮料盒、各种塑料瓶、易拉罐、死鱼及其他死亡动物、树枝、落叶、石莼等）不得在保洁区域内停留2个小时，不得有0.5平方米以上连片垃圾，护栏以下岸边护坡、沟口格栅不得有塑料袋、矿泉水瓶、快餐盒、树叶等成片垃圾及其它漂浮物；正常气候条件下，</w:t>
      </w:r>
      <w:r>
        <w:rPr>
          <w:rFonts w:hint="eastAsia" w:ascii="仿宋" w:hAnsi="仿宋" w:eastAsia="仿宋" w:cs="仿宋"/>
          <w:bCs/>
          <w:sz w:val="24"/>
          <w:szCs w:val="24"/>
          <w:lang w:eastAsia="zh-CN"/>
        </w:rPr>
        <w:t>园区</w:t>
      </w:r>
      <w:r>
        <w:rPr>
          <w:rFonts w:hint="eastAsia" w:ascii="仿宋" w:hAnsi="仿宋" w:eastAsia="仿宋" w:cs="仿宋"/>
          <w:bCs/>
          <w:sz w:val="24"/>
          <w:szCs w:val="24"/>
        </w:rPr>
        <w:t>水域第一遍保洁应在每日上午08:00时前完</w:t>
      </w:r>
      <w:r>
        <w:rPr>
          <w:rFonts w:hint="eastAsia" w:ascii="仿宋" w:hAnsi="仿宋" w:eastAsia="仿宋" w:cs="仿宋"/>
          <w:sz w:val="24"/>
          <w:szCs w:val="24"/>
        </w:rPr>
        <w:t>成，每天作业后水域、排洪沟口不得有明显的连片漂浮垃圾和卫生死角。</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3.2.3.及时清理水（湖）面、排洪沟口可视垃圾，不定时打捞水面上的漂浮物，确保水（湖）面、排洪沟口无连片漂浮垃圾和卫生死角，无异味。</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3.2.4.定期清理景观水池，确保池壁、池底、设施等无污垢、无积存垃圾、无异味。</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3.2.5.水（湖）面水面打捞的垃圾，当日应及时清运到指定区域集中</w:t>
      </w:r>
      <w:r>
        <w:rPr>
          <w:rFonts w:hint="eastAsia" w:ascii="仿宋" w:hAnsi="仿宋" w:eastAsia="仿宋" w:cs="仿宋"/>
          <w:sz w:val="24"/>
          <w:szCs w:val="24"/>
          <w:lang w:eastAsia="zh-CN"/>
        </w:rPr>
        <w:t>分类</w:t>
      </w:r>
      <w:r>
        <w:rPr>
          <w:rFonts w:hint="eastAsia" w:ascii="仿宋" w:hAnsi="仿宋" w:eastAsia="仿宋" w:cs="仿宋"/>
          <w:sz w:val="24"/>
          <w:szCs w:val="24"/>
        </w:rPr>
        <w:t>堆放，及时装车外运，做到垃圾日产日清、不得过夜。</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3.2.6.水（湖）面保洁船只及附属设施定期保养和检修。保证船只的完好使用率达到90%以上。船只及附属设备维护保养、维修、设备更新（内容包含船只的日常维护保养、每年</w:t>
      </w:r>
      <w:r>
        <w:rPr>
          <w:rFonts w:hint="eastAsia" w:ascii="仿宋" w:hAnsi="仿宋" w:eastAsia="仿宋" w:cs="仿宋"/>
          <w:sz w:val="24"/>
          <w:szCs w:val="24"/>
          <w:lang w:eastAsia="zh-CN"/>
        </w:rPr>
        <w:t>至少</w:t>
      </w:r>
      <w:r>
        <w:rPr>
          <w:rFonts w:hint="eastAsia" w:ascii="仿宋" w:hAnsi="仿宋" w:eastAsia="仿宋" w:cs="仿宋"/>
          <w:sz w:val="24"/>
          <w:szCs w:val="24"/>
        </w:rPr>
        <w:t>一次年保养维修。船体清理水生物、防腐、油漆、船体补漏维修等所有船只维护维修的一切费用）。</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3.2.7.水（湖）面保洁人员必须相对固定，必须具备驾驶技术</w:t>
      </w:r>
      <w:r>
        <w:rPr>
          <w:rFonts w:hint="eastAsia" w:ascii="仿宋" w:hAnsi="仿宋" w:eastAsia="仿宋" w:cs="仿宋"/>
          <w:sz w:val="24"/>
          <w:szCs w:val="24"/>
          <w:lang w:eastAsia="zh-CN"/>
        </w:rPr>
        <w:t>，</w:t>
      </w:r>
      <w:r>
        <w:rPr>
          <w:rFonts w:hint="eastAsia" w:ascii="仿宋" w:hAnsi="仿宋" w:eastAsia="仿宋" w:cs="仿宋"/>
          <w:sz w:val="24"/>
          <w:szCs w:val="24"/>
        </w:rPr>
        <w:t>具有水上作业技能，熟悉水性</w:t>
      </w:r>
      <w:r>
        <w:rPr>
          <w:rFonts w:hint="eastAsia" w:ascii="仿宋" w:hAnsi="仿宋" w:eastAsia="仿宋" w:cs="仿宋"/>
          <w:sz w:val="24"/>
          <w:szCs w:val="24"/>
          <w:lang w:eastAsia="zh-CN"/>
        </w:rPr>
        <w:t>，穿戴救生衣作业</w:t>
      </w:r>
      <w:r>
        <w:rPr>
          <w:rFonts w:hint="eastAsia" w:ascii="仿宋" w:hAnsi="仿宋" w:eastAsia="仿宋" w:cs="仿宋"/>
          <w:sz w:val="24"/>
          <w:szCs w:val="24"/>
        </w:rPr>
        <w:t>。</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lang w:eastAsia="zh-CN"/>
        </w:rPr>
      </w:pPr>
      <w:r>
        <w:rPr>
          <w:rFonts w:hint="eastAsia" w:ascii="仿宋" w:hAnsi="仿宋" w:eastAsia="仿宋" w:cs="仿宋"/>
          <w:sz w:val="24"/>
          <w:szCs w:val="24"/>
        </w:rPr>
        <w:t>3.2.8.若遇台风暴雨等特殊天气、重大节日活动、大量藻类上浮、文明城市检查等特殊情况，原有正常保洁人员不足于确保水（湖）面干净整洁时，承包方应无条件予以增加保洁人员</w:t>
      </w:r>
      <w:r>
        <w:rPr>
          <w:rFonts w:hint="eastAsia" w:ascii="仿宋" w:hAnsi="仿宋" w:eastAsia="仿宋" w:cs="仿宋"/>
          <w:sz w:val="24"/>
          <w:szCs w:val="24"/>
          <w:lang w:eastAsia="zh-CN"/>
        </w:rPr>
        <w:t>。</w:t>
      </w:r>
      <w:r>
        <w:rPr>
          <w:rFonts w:hint="eastAsia" w:ascii="仿宋" w:hAnsi="仿宋" w:eastAsia="仿宋" w:cs="仿宋"/>
          <w:sz w:val="24"/>
          <w:szCs w:val="24"/>
        </w:rPr>
        <w:t>在水（湖）面漂浮物、排洪沟口垃圾未清理干净、到位的情况下，必须自行加班加点清理，直至水（湖）面、沟口保洁责任范围干净整洁为止。</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sz w:val="24"/>
          <w:szCs w:val="24"/>
        </w:rPr>
        <w:t>3.2.9.</w:t>
      </w:r>
      <w:r>
        <w:rPr>
          <w:rFonts w:hint="eastAsia" w:ascii="仿宋" w:hAnsi="仿宋" w:eastAsia="仿宋" w:cs="仿宋"/>
          <w:bCs/>
          <w:sz w:val="24"/>
          <w:szCs w:val="24"/>
        </w:rPr>
        <w:t>接到投诉或新闻舆论批评，在2小时内整改并报告反馈；在保洁责任范围内，出现突发、异常情况（如大面积死鱼、藻类上浮等）应在第一时间及时反馈报告。</w:t>
      </w:r>
    </w:p>
    <w:p>
      <w:pPr>
        <w:pStyle w:val="18"/>
        <w:keepNext w:val="0"/>
        <w:keepLines w:val="0"/>
        <w:pageBreakBefore w:val="0"/>
        <w:kinsoku/>
        <w:wordWrap/>
        <w:overflowPunct/>
        <w:topLinePunct w:val="0"/>
        <w:bidi w:val="0"/>
        <w:snapToGrid/>
        <w:spacing w:line="360" w:lineRule="auto"/>
        <w:ind w:firstLine="422" w:firstLineChars="175"/>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3.3 .</w:t>
      </w:r>
      <w:r>
        <w:rPr>
          <w:rFonts w:hint="eastAsia" w:ascii="仿宋" w:hAnsi="仿宋" w:eastAsia="仿宋" w:cs="仿宋"/>
          <w:b/>
          <w:bCs/>
          <w:sz w:val="24"/>
          <w:szCs w:val="24"/>
          <w:lang w:eastAsia="zh-CN"/>
        </w:rPr>
        <w:t>旅游厕所</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rPr>
        <w:t>3.3.1  保洁时间：夏季</w:t>
      </w:r>
      <w:r>
        <w:rPr>
          <w:rFonts w:hint="eastAsia" w:ascii="仿宋" w:hAnsi="仿宋" w:eastAsia="仿宋" w:cs="仿宋"/>
          <w:bCs/>
          <w:sz w:val="24"/>
          <w:szCs w:val="24"/>
          <w:lang w:val="en-US" w:eastAsia="zh-CN"/>
        </w:rPr>
        <w:t>6</w:t>
      </w:r>
      <w:r>
        <w:rPr>
          <w:rFonts w:hint="eastAsia" w:ascii="仿宋" w:hAnsi="仿宋" w:eastAsia="仿宋" w:cs="仿宋"/>
          <w:bCs/>
          <w:sz w:val="24"/>
          <w:szCs w:val="24"/>
        </w:rPr>
        <w:t>:30至</w:t>
      </w:r>
      <w:r>
        <w:rPr>
          <w:rFonts w:hint="eastAsia" w:ascii="仿宋" w:hAnsi="仿宋" w:eastAsia="仿宋" w:cs="仿宋"/>
          <w:bCs/>
          <w:sz w:val="24"/>
          <w:szCs w:val="24"/>
          <w:lang w:val="en-US" w:eastAsia="zh-CN"/>
        </w:rPr>
        <w:t>18</w:t>
      </w: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0，冬季6:</w:t>
      </w:r>
      <w:r>
        <w:rPr>
          <w:rFonts w:hint="eastAsia" w:ascii="仿宋" w:hAnsi="仿宋" w:eastAsia="仿宋" w:cs="仿宋"/>
          <w:bCs/>
          <w:sz w:val="24"/>
          <w:szCs w:val="24"/>
          <w:lang w:val="en-US" w:eastAsia="zh-CN"/>
        </w:rPr>
        <w:t>3</w:t>
      </w:r>
      <w:r>
        <w:rPr>
          <w:rFonts w:hint="eastAsia" w:ascii="仿宋" w:hAnsi="仿宋" w:eastAsia="仿宋" w:cs="仿宋"/>
          <w:bCs/>
          <w:sz w:val="24"/>
          <w:szCs w:val="24"/>
        </w:rPr>
        <w:t>0至</w:t>
      </w:r>
      <w:r>
        <w:rPr>
          <w:rFonts w:hint="eastAsia" w:ascii="仿宋" w:hAnsi="仿宋" w:eastAsia="仿宋" w:cs="仿宋"/>
          <w:bCs/>
          <w:sz w:val="24"/>
          <w:szCs w:val="24"/>
          <w:lang w:val="en-US" w:eastAsia="zh-CN"/>
        </w:rPr>
        <w:t>18</w:t>
      </w:r>
      <w:r>
        <w:rPr>
          <w:rFonts w:hint="eastAsia" w:ascii="仿宋" w:hAnsi="仿宋" w:eastAsia="仿宋" w:cs="仿宋"/>
          <w:bCs/>
          <w:sz w:val="24"/>
          <w:szCs w:val="24"/>
        </w:rPr>
        <w:t>:00。</w:t>
      </w:r>
      <w:r>
        <w:rPr>
          <w:rFonts w:hint="eastAsia" w:ascii="仿宋" w:hAnsi="仿宋" w:eastAsia="仿宋" w:cs="仿宋"/>
          <w:bCs/>
          <w:sz w:val="24"/>
          <w:szCs w:val="24"/>
          <w:lang w:val="en-US" w:eastAsia="zh-CN"/>
        </w:rPr>
        <w:t>7</w:t>
      </w:r>
      <w:r>
        <w:rPr>
          <w:rFonts w:hint="eastAsia" w:ascii="仿宋" w:hAnsi="仿宋" w:eastAsia="仿宋" w:cs="仿宋"/>
          <w:bCs/>
          <w:sz w:val="24"/>
          <w:szCs w:val="24"/>
        </w:rPr>
        <w:t>:30前完成第一遍全面清洗工作。</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color w:val="auto"/>
          <w:sz w:val="24"/>
          <w:szCs w:val="24"/>
        </w:rPr>
      </w:pPr>
      <w:r>
        <w:rPr>
          <w:rFonts w:hint="eastAsia" w:ascii="仿宋" w:hAnsi="仿宋" w:eastAsia="仿宋" w:cs="仿宋"/>
          <w:bCs/>
          <w:sz w:val="24"/>
          <w:szCs w:val="24"/>
        </w:rPr>
        <w:t xml:space="preserve">3.3.2  </w:t>
      </w:r>
      <w:r>
        <w:rPr>
          <w:rFonts w:hint="eastAsia" w:ascii="仿宋" w:hAnsi="仿宋" w:eastAsia="仿宋" w:cs="仿宋"/>
          <w:sz w:val="24"/>
          <w:szCs w:val="24"/>
          <w:lang w:eastAsia="zh-CN"/>
        </w:rPr>
        <w:t>旅游</w:t>
      </w:r>
      <w:r>
        <w:rPr>
          <w:rFonts w:hint="eastAsia" w:ascii="仿宋" w:hAnsi="仿宋" w:eastAsia="仿宋" w:cs="仿宋"/>
          <w:sz w:val="24"/>
          <w:szCs w:val="24"/>
        </w:rPr>
        <w:t>厕所专人管理，</w:t>
      </w:r>
      <w:r>
        <w:rPr>
          <w:rFonts w:hint="eastAsia" w:ascii="仿宋" w:hAnsi="仿宋" w:eastAsia="仿宋" w:cs="仿宋"/>
          <w:bCs/>
          <w:sz w:val="24"/>
          <w:szCs w:val="24"/>
        </w:rPr>
        <w:t>卫生保洁人员着工作装并佩戴工号牌上岗</w:t>
      </w:r>
      <w:r>
        <w:rPr>
          <w:rFonts w:hint="eastAsia" w:ascii="仿宋" w:hAnsi="仿宋" w:eastAsia="仿宋" w:cs="仿宋"/>
          <w:bCs/>
          <w:sz w:val="24"/>
          <w:szCs w:val="24"/>
          <w:lang w:eastAsia="zh-CN"/>
        </w:rPr>
        <w:t>。</w:t>
      </w:r>
      <w:r>
        <w:rPr>
          <w:rFonts w:hint="eastAsia" w:ascii="仿宋" w:hAnsi="仿宋" w:eastAsia="仿宋" w:cs="仿宋"/>
          <w:bCs/>
          <w:color w:val="auto"/>
          <w:sz w:val="24"/>
          <w:szCs w:val="24"/>
        </w:rPr>
        <w:t>发现设施损坏，要及时向管理单位报告。</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Cs/>
          <w:sz w:val="24"/>
          <w:szCs w:val="24"/>
        </w:rPr>
      </w:pPr>
      <w:r>
        <w:rPr>
          <w:rFonts w:hint="eastAsia" w:ascii="仿宋" w:hAnsi="仿宋" w:eastAsia="仿宋" w:cs="仿宋"/>
          <w:bCs/>
          <w:sz w:val="24"/>
          <w:szCs w:val="24"/>
        </w:rPr>
        <w:t xml:space="preserve">3.3.3 </w:t>
      </w:r>
      <w:r>
        <w:rPr>
          <w:rFonts w:hint="eastAsia" w:ascii="仿宋" w:hAnsi="仿宋" w:eastAsia="仿宋" w:cs="仿宋"/>
          <w:bCs/>
          <w:color w:val="auto"/>
          <w:sz w:val="24"/>
          <w:szCs w:val="24"/>
        </w:rPr>
        <w:t xml:space="preserve"> </w:t>
      </w:r>
      <w:r>
        <w:rPr>
          <w:rFonts w:hint="eastAsia" w:ascii="仿宋" w:hAnsi="仿宋" w:eastAsia="仿宋" w:cs="仿宋"/>
          <w:color w:val="auto"/>
          <w:sz w:val="24"/>
          <w:szCs w:val="24"/>
        </w:rPr>
        <w:t>保洁作业基本程序为早擦夜冲、先里后外、先上后下、先湿后干；保洁作业以跟踪保洁为主，见脏就扫、见脏就拖、见脏就擦。</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rPr>
        <w:t>3.3.4  地面要求无水迹、无污迹、无异味、无毛发。</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rPr>
        <w:t>3.3.5  墙面要求无污渍、无灰尘、无乱张贴物。</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rPr>
        <w:t>3.3.6  屋顶要求无落叶、无垃圾。</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rPr>
        <w:t>3.3.7  天花板、灯光设备要求无污渍、无积尘、无蜘蛛网、无霉</w:t>
      </w:r>
      <w:r>
        <w:rPr>
          <w:rFonts w:hint="eastAsia" w:ascii="仿宋" w:hAnsi="仿宋" w:eastAsia="仿宋" w:cs="仿宋"/>
          <w:bCs/>
          <w:sz w:val="24"/>
          <w:szCs w:val="24"/>
          <w:lang w:eastAsia="zh-CN"/>
        </w:rPr>
        <w:t>、无虫</w:t>
      </w:r>
      <w:r>
        <w:rPr>
          <w:rFonts w:hint="eastAsia" w:ascii="仿宋" w:hAnsi="仿宋" w:eastAsia="仿宋" w:cs="仿宋"/>
          <w:bCs/>
          <w:sz w:val="24"/>
          <w:szCs w:val="24"/>
        </w:rPr>
        <w:t>。</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rPr>
        <w:t>3.3.8  门窗、镜台要求镜面保持光洁，无污渍、无积尘、无水痕、无乱张贴物。</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rPr>
        <w:t>3.3.9  洗手盆及台面要求表面干净、无污渍、无积水。</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rPr>
        <w:t>3.3.10 排气口、厕纸箱要求无污渍、无积尘、无蜘蛛网、无霉迹。</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rPr>
        <w:t>3.3.11 尿槽、厕座要求内外表面光洁、无污迹、无尿迹、无烟头、无杂物、无阻塞、无异味。</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rPr>
        <w:t>3.3.12 地漏及水沟要求：无污物积聚、无堵塞。</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rPr>
        <w:t>3.3.13 保证室内空气流通，无异臭，无蚊蝇。</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rPr>
        <w:t>3.3.14 垃圾桶垃圾不得超过2/3，垃圾桶应摆放整齐。</w:t>
      </w:r>
    </w:p>
    <w:p>
      <w:pPr>
        <w:keepNext w:val="0"/>
        <w:keepLines w:val="0"/>
        <w:pageBreakBefore w:val="0"/>
        <w:numPr>
          <w:ilvl w:val="0"/>
          <w:numId w:val="0"/>
        </w:numPr>
        <w:kinsoku/>
        <w:wordWrap/>
        <w:overflowPunct/>
        <w:topLinePunct w:val="0"/>
        <w:autoSpaceDE/>
        <w:autoSpaceDN/>
        <w:bidi w:val="0"/>
        <w:snapToGrid/>
        <w:spacing w:line="360" w:lineRule="auto"/>
        <w:ind w:firstLine="480" w:firstLineChars="200"/>
        <w:textAlignment w:val="auto"/>
        <w:outlineLvl w:val="9"/>
        <w:rPr>
          <w:rFonts w:hint="eastAsia" w:ascii="仿宋" w:hAnsi="仿宋" w:eastAsia="仿宋" w:cs="仿宋"/>
          <w:kern w:val="0"/>
          <w:sz w:val="24"/>
          <w:szCs w:val="24"/>
          <w:lang w:eastAsia="zh-CN"/>
        </w:rPr>
      </w:pPr>
      <w:r>
        <w:rPr>
          <w:rFonts w:hint="eastAsia" w:ascii="仿宋" w:hAnsi="仿宋" w:eastAsia="仿宋" w:cs="仿宋"/>
          <w:bCs/>
          <w:sz w:val="24"/>
          <w:szCs w:val="24"/>
          <w:lang w:val="en-US" w:eastAsia="zh-CN"/>
        </w:rPr>
        <w:t>3.3.15</w:t>
      </w:r>
      <w:r>
        <w:rPr>
          <w:rFonts w:hint="eastAsia" w:ascii="仿宋" w:hAnsi="仿宋" w:eastAsia="仿宋" w:cs="仿宋"/>
          <w:bCs/>
          <w:sz w:val="24"/>
          <w:szCs w:val="24"/>
        </w:rPr>
        <w:t>厕所周边环境卫生整洁，保洁器具按规定堆放。</w:t>
      </w:r>
    </w:p>
    <w:p>
      <w:pPr>
        <w:keepNext w:val="0"/>
        <w:keepLines w:val="0"/>
        <w:pageBreakBefore w:val="0"/>
        <w:numPr>
          <w:ilvl w:val="0"/>
          <w:numId w:val="0"/>
        </w:numPr>
        <w:kinsoku/>
        <w:wordWrap/>
        <w:overflowPunct/>
        <w:topLinePunct w:val="0"/>
        <w:autoSpaceDE/>
        <w:autoSpaceDN/>
        <w:bidi w:val="0"/>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kern w:val="0"/>
          <w:sz w:val="24"/>
          <w:szCs w:val="24"/>
          <w:lang w:val="en-US" w:eastAsia="zh-CN"/>
        </w:rPr>
        <w:t>3.3.16</w:t>
      </w:r>
      <w:r>
        <w:rPr>
          <w:rFonts w:hint="eastAsia" w:ascii="仿宋" w:hAnsi="仿宋" w:eastAsia="仿宋" w:cs="仿宋"/>
          <w:kern w:val="0"/>
          <w:sz w:val="24"/>
          <w:szCs w:val="24"/>
        </w:rPr>
        <w:t>及时抽吸化粪池，确保无异味。</w:t>
      </w:r>
    </w:p>
    <w:p>
      <w:pPr>
        <w:pStyle w:val="20"/>
        <w:keepNext w:val="0"/>
        <w:keepLines w:val="0"/>
        <w:pageBreakBefore w:val="0"/>
        <w:kinsoku/>
        <w:wordWrap/>
        <w:overflowPunct/>
        <w:topLinePunct w:val="0"/>
        <w:bidi w:val="0"/>
        <w:adjustRightInd w:val="0"/>
        <w:snapToGrid/>
        <w:spacing w:line="360" w:lineRule="auto"/>
        <w:ind w:firstLine="0" w:firstLineChars="0"/>
        <w:textAlignment w:val="auto"/>
        <w:rPr>
          <w:rFonts w:hint="eastAsia" w:ascii="仿宋" w:hAnsi="仿宋" w:eastAsia="仿宋" w:cs="仿宋"/>
          <w:bCs/>
          <w:color w:val="FF0000"/>
          <w:sz w:val="24"/>
        </w:rPr>
      </w:pPr>
      <w:r>
        <w:rPr>
          <w:rFonts w:hint="eastAsia" w:ascii="仿宋" w:hAnsi="仿宋" w:eastAsia="仿宋" w:cs="仿宋"/>
          <w:b/>
          <w:bCs w:val="0"/>
          <w:sz w:val="24"/>
        </w:rPr>
        <w:t>4.</w:t>
      </w:r>
      <w:r>
        <w:rPr>
          <w:rFonts w:hint="eastAsia" w:ascii="仿宋" w:hAnsi="仿宋" w:eastAsia="仿宋" w:cs="仿宋"/>
          <w:b/>
          <w:bCs w:val="0"/>
          <w:sz w:val="24"/>
          <w:lang w:eastAsia="zh-CN"/>
        </w:rPr>
        <w:t>园区</w:t>
      </w:r>
      <w:r>
        <w:rPr>
          <w:rFonts w:hint="eastAsia" w:ascii="仿宋" w:hAnsi="仿宋" w:eastAsia="仿宋" w:cs="仿宋"/>
          <w:b/>
          <w:bCs/>
          <w:sz w:val="24"/>
          <w:lang w:eastAsia="zh-CN"/>
        </w:rPr>
        <w:t>旅游</w:t>
      </w:r>
      <w:r>
        <w:rPr>
          <w:rFonts w:hint="eastAsia" w:ascii="仿宋" w:hAnsi="仿宋" w:eastAsia="仿宋" w:cs="仿宋"/>
          <w:b/>
          <w:bCs/>
          <w:sz w:val="24"/>
        </w:rPr>
        <w:t>厕所</w:t>
      </w:r>
      <w:r>
        <w:rPr>
          <w:rFonts w:hint="eastAsia" w:ascii="仿宋" w:hAnsi="仿宋" w:eastAsia="仿宋" w:cs="仿宋"/>
          <w:b/>
          <w:sz w:val="24"/>
        </w:rPr>
        <w:t>设施维护作业要求：</w:t>
      </w:r>
      <w:r>
        <w:rPr>
          <w:rFonts w:hint="eastAsia" w:ascii="仿宋" w:hAnsi="仿宋" w:eastAsia="仿宋" w:cs="仿宋"/>
          <w:bCs/>
          <w:color w:val="FF0000"/>
          <w:sz w:val="24"/>
        </w:rPr>
        <w:t xml:space="preserve"> </w:t>
      </w:r>
    </w:p>
    <w:p>
      <w:pPr>
        <w:pStyle w:val="19"/>
        <w:keepNext w:val="0"/>
        <w:keepLines w:val="0"/>
        <w:pageBreakBefore w:val="0"/>
        <w:kinsoku/>
        <w:wordWrap/>
        <w:overflowPunct/>
        <w:topLinePunct w:val="0"/>
        <w:bidi w:val="0"/>
        <w:snapToGrid/>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4.1大小便位及附属管件应完好、无损坏，冲洗正常；</w:t>
      </w:r>
    </w:p>
    <w:p>
      <w:pPr>
        <w:pStyle w:val="19"/>
        <w:keepNext w:val="0"/>
        <w:keepLines w:val="0"/>
        <w:pageBreakBefore w:val="0"/>
        <w:kinsoku/>
        <w:wordWrap/>
        <w:overflowPunct/>
        <w:topLinePunct w:val="0"/>
        <w:bidi w:val="0"/>
        <w:snapToGrid/>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4.2</w:t>
      </w:r>
      <w:r>
        <w:rPr>
          <w:rFonts w:hint="eastAsia" w:ascii="仿宋" w:hAnsi="仿宋" w:eastAsia="仿宋" w:cs="仿宋"/>
          <w:kern w:val="0"/>
          <w:sz w:val="24"/>
          <w:szCs w:val="24"/>
          <w:lang w:eastAsia="zh-CN"/>
        </w:rPr>
        <w:t>厕所</w:t>
      </w:r>
      <w:r>
        <w:rPr>
          <w:rFonts w:hint="eastAsia" w:ascii="仿宋" w:hAnsi="仿宋" w:eastAsia="仿宋" w:cs="仿宋"/>
          <w:kern w:val="0"/>
          <w:sz w:val="24"/>
          <w:szCs w:val="24"/>
        </w:rPr>
        <w:t>设施（如水管、水龙头、门、锁、窗户、照明、便池感应器、马桶、镜子、洗手台、洗手池等）</w:t>
      </w:r>
      <w:r>
        <w:rPr>
          <w:rFonts w:hint="eastAsia" w:ascii="仿宋" w:hAnsi="仿宋" w:eastAsia="仿宋" w:cs="仿宋"/>
          <w:kern w:val="0"/>
          <w:sz w:val="24"/>
          <w:szCs w:val="24"/>
          <w:lang w:eastAsia="zh-CN"/>
        </w:rPr>
        <w:t>要求</w:t>
      </w:r>
      <w:r>
        <w:rPr>
          <w:rFonts w:hint="eastAsia" w:ascii="仿宋" w:hAnsi="仿宋" w:eastAsia="仿宋" w:cs="仿宋"/>
          <w:kern w:val="0"/>
          <w:sz w:val="24"/>
          <w:szCs w:val="24"/>
        </w:rPr>
        <w:t>完好，</w:t>
      </w:r>
      <w:r>
        <w:rPr>
          <w:rFonts w:hint="eastAsia" w:ascii="仿宋" w:hAnsi="仿宋" w:eastAsia="仿宋" w:cs="仿宋"/>
          <w:sz w:val="24"/>
          <w:szCs w:val="24"/>
        </w:rPr>
        <w:t>有故障应立即</w:t>
      </w:r>
      <w:r>
        <w:rPr>
          <w:rFonts w:hint="eastAsia" w:ascii="仿宋" w:hAnsi="仿宋" w:eastAsia="仿宋" w:cs="仿宋"/>
          <w:kern w:val="0"/>
          <w:sz w:val="24"/>
          <w:szCs w:val="24"/>
        </w:rPr>
        <w:t>维修和更换，确保正常使用</w:t>
      </w:r>
      <w:r>
        <w:rPr>
          <w:rFonts w:hint="eastAsia" w:ascii="仿宋" w:hAnsi="仿宋" w:eastAsia="仿宋" w:cs="仿宋"/>
          <w:sz w:val="24"/>
          <w:szCs w:val="24"/>
        </w:rPr>
        <w:t>；</w:t>
      </w:r>
    </w:p>
    <w:p>
      <w:pPr>
        <w:pStyle w:val="19"/>
        <w:keepNext w:val="0"/>
        <w:keepLines w:val="0"/>
        <w:pageBreakBefore w:val="0"/>
        <w:kinsoku/>
        <w:wordWrap/>
        <w:overflowPunct/>
        <w:topLinePunct w:val="0"/>
        <w:bidi w:val="0"/>
        <w:snapToGrid/>
        <w:spacing w:line="360" w:lineRule="auto"/>
        <w:ind w:firstLine="240" w:firstLineChars="100"/>
        <w:textAlignment w:val="auto"/>
        <w:rPr>
          <w:rFonts w:hint="eastAsia" w:ascii="仿宋" w:hAnsi="仿宋" w:eastAsia="仿宋" w:cs="仿宋"/>
          <w:color w:val="C00000"/>
          <w:sz w:val="24"/>
          <w:szCs w:val="24"/>
          <w:lang w:eastAsia="zh-CN"/>
        </w:rPr>
      </w:pPr>
      <w:r>
        <w:rPr>
          <w:rFonts w:hint="eastAsia" w:ascii="仿宋" w:hAnsi="仿宋" w:eastAsia="仿宋" w:cs="仿宋"/>
          <w:sz w:val="24"/>
          <w:szCs w:val="24"/>
        </w:rPr>
        <w:t>4.3厕所应备有充足的耗材，如卫生纸、一次性卫生卷膜、清洁液、消毒剂</w:t>
      </w:r>
      <w:r>
        <w:rPr>
          <w:rFonts w:hint="eastAsia" w:ascii="仿宋" w:hAnsi="仿宋" w:eastAsia="仿宋" w:cs="仿宋"/>
          <w:sz w:val="24"/>
          <w:szCs w:val="24"/>
          <w:lang w:eastAsia="zh-CN"/>
        </w:rPr>
        <w:t>、喷香剂</w:t>
      </w:r>
      <w:r>
        <w:rPr>
          <w:rFonts w:hint="eastAsia" w:ascii="仿宋" w:hAnsi="仿宋" w:eastAsia="仿宋" w:cs="仿宋"/>
          <w:sz w:val="24"/>
          <w:szCs w:val="24"/>
        </w:rPr>
        <w:t>等；</w:t>
      </w:r>
      <w:r>
        <w:rPr>
          <w:rFonts w:hint="eastAsia" w:ascii="仿宋" w:hAnsi="仿宋" w:eastAsia="仿宋" w:cs="仿宋"/>
          <w:color w:val="auto"/>
          <w:sz w:val="24"/>
          <w:szCs w:val="24"/>
          <w:lang w:eastAsia="zh-CN"/>
        </w:rPr>
        <w:t>所有产品质量必须达到国家合格标准，严禁使用三无产品；</w:t>
      </w:r>
    </w:p>
    <w:p>
      <w:pPr>
        <w:pStyle w:val="19"/>
        <w:keepNext w:val="0"/>
        <w:keepLines w:val="0"/>
        <w:pageBreakBefore w:val="0"/>
        <w:kinsoku/>
        <w:wordWrap/>
        <w:overflowPunct/>
        <w:topLinePunct w:val="0"/>
        <w:bidi w:val="0"/>
        <w:snapToGrid/>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4.4排风除味设施应定期维护、无故障；</w:t>
      </w:r>
    </w:p>
    <w:p>
      <w:pPr>
        <w:pStyle w:val="19"/>
        <w:keepNext w:val="0"/>
        <w:keepLines w:val="0"/>
        <w:pageBreakBefore w:val="0"/>
        <w:kinsoku/>
        <w:wordWrap/>
        <w:overflowPunct/>
        <w:topLinePunct w:val="0"/>
        <w:bidi w:val="0"/>
        <w:snapToGrid/>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4.5无障碍设施应牢固可靠；</w:t>
      </w:r>
    </w:p>
    <w:p>
      <w:pPr>
        <w:pStyle w:val="19"/>
        <w:keepNext w:val="0"/>
        <w:keepLines w:val="0"/>
        <w:pageBreakBefore w:val="0"/>
        <w:kinsoku/>
        <w:wordWrap/>
        <w:overflowPunct/>
        <w:topLinePunct w:val="0"/>
        <w:bidi w:val="0"/>
        <w:snapToGrid/>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4.6应急照明设施应定期检查，工作正常；</w:t>
      </w:r>
    </w:p>
    <w:p>
      <w:pPr>
        <w:pStyle w:val="19"/>
        <w:keepNext w:val="0"/>
        <w:keepLines w:val="0"/>
        <w:pageBreakBefore w:val="0"/>
        <w:kinsoku/>
        <w:wordWrap/>
        <w:overflowPunct/>
        <w:topLinePunct w:val="0"/>
        <w:bidi w:val="0"/>
        <w:snapToGrid/>
        <w:spacing w:line="360"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4.7婴儿台应牢固可靠，功能正常；</w:t>
      </w:r>
    </w:p>
    <w:p>
      <w:pPr>
        <w:pStyle w:val="19"/>
        <w:keepNext w:val="0"/>
        <w:keepLines w:val="0"/>
        <w:pageBreakBefore w:val="0"/>
        <w:kinsoku/>
        <w:wordWrap/>
        <w:overflowPunct/>
        <w:topLinePunct w:val="0"/>
        <w:bidi w:val="0"/>
        <w:snapToGrid/>
        <w:spacing w:line="360" w:lineRule="auto"/>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rPr>
        <w:t>4.8应保持排水、排污管道无堵塞</w:t>
      </w:r>
      <w:r>
        <w:rPr>
          <w:rFonts w:hint="eastAsia" w:ascii="仿宋" w:hAnsi="仿宋" w:eastAsia="仿宋" w:cs="仿宋"/>
          <w:sz w:val="24"/>
          <w:szCs w:val="24"/>
          <w:lang w:eastAsia="zh-CN"/>
        </w:rPr>
        <w:t>；</w:t>
      </w:r>
    </w:p>
    <w:p>
      <w:pPr>
        <w:pStyle w:val="19"/>
        <w:keepNext w:val="0"/>
        <w:keepLines w:val="0"/>
        <w:pageBreakBefore w:val="0"/>
        <w:kinsoku/>
        <w:wordWrap/>
        <w:overflowPunct/>
        <w:topLinePunct w:val="0"/>
        <w:bidi w:val="0"/>
        <w:snapToGrid/>
        <w:spacing w:line="360" w:lineRule="auto"/>
        <w:ind w:firstLine="240" w:firstLineChars="100"/>
        <w:textAlignment w:val="auto"/>
        <w:rPr>
          <w:rFonts w:hint="eastAsia" w:ascii="仿宋" w:hAnsi="仿宋" w:eastAsia="仿宋" w:cs="仿宋"/>
          <w:bCs/>
          <w:sz w:val="24"/>
          <w:szCs w:val="24"/>
        </w:rPr>
      </w:pPr>
      <w:r>
        <w:rPr>
          <w:rFonts w:hint="eastAsia" w:ascii="仿宋" w:hAnsi="仿宋" w:eastAsia="仿宋" w:cs="仿宋"/>
          <w:sz w:val="24"/>
          <w:szCs w:val="24"/>
        </w:rPr>
        <w:t>4.9</w:t>
      </w:r>
      <w:r>
        <w:rPr>
          <w:rFonts w:hint="eastAsia" w:ascii="仿宋" w:hAnsi="仿宋" w:eastAsia="仿宋" w:cs="仿宋"/>
          <w:b w:val="0"/>
          <w:bCs/>
          <w:color w:val="auto"/>
          <w:sz w:val="24"/>
        </w:rPr>
        <w:t>所有维修更换的设施及配件的质量、规格及品牌应按原有的质量、规格及品牌维修更换，因客观原因确实需要更改品牌的需报采购方审批。</w:t>
      </w:r>
    </w:p>
    <w:p>
      <w:pPr>
        <w:pStyle w:val="11"/>
        <w:keepNext w:val="0"/>
        <w:keepLines w:val="0"/>
        <w:pageBreakBefore w:val="0"/>
        <w:kinsoku/>
        <w:wordWrap/>
        <w:overflowPunct/>
        <w:topLinePunct w:val="0"/>
        <w:bidi w:val="0"/>
        <w:snapToGrid/>
        <w:spacing w:line="360" w:lineRule="auto"/>
        <w:ind w:left="0" w:leftChars="0" w:firstLine="0" w:firstLineChars="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.考核办法</w:t>
      </w:r>
    </w:p>
    <w:p>
      <w:pPr>
        <w:pStyle w:val="18"/>
        <w:keepNext w:val="0"/>
        <w:keepLines w:val="0"/>
        <w:pageBreakBefore w:val="0"/>
        <w:kinsoku/>
        <w:wordWrap/>
        <w:overflowPunct/>
        <w:topLinePunct w:val="0"/>
        <w:bidi w:val="0"/>
        <w:snapToGrid/>
        <w:spacing w:line="360" w:lineRule="auto"/>
        <w:ind w:left="42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.1.检查考核方式</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.1.1.日查：每天对</w:t>
      </w:r>
      <w:r>
        <w:rPr>
          <w:rFonts w:hint="eastAsia" w:ascii="仿宋" w:hAnsi="仿宋" w:eastAsia="仿宋" w:cs="仿宋"/>
          <w:sz w:val="24"/>
          <w:szCs w:val="24"/>
          <w:lang w:eastAsia="zh-CN"/>
        </w:rPr>
        <w:t>园区</w:t>
      </w:r>
      <w:r>
        <w:rPr>
          <w:rFonts w:hint="eastAsia" w:ascii="仿宋" w:hAnsi="仿宋" w:eastAsia="仿宋" w:cs="仿宋"/>
          <w:sz w:val="24"/>
          <w:szCs w:val="24"/>
        </w:rPr>
        <w:t>环境卫生管理工作进行全面检查，现场发现的</w:t>
      </w:r>
      <w:r>
        <w:rPr>
          <w:rFonts w:hint="eastAsia" w:ascii="仿宋" w:hAnsi="仿宋" w:eastAsia="仿宋" w:cs="仿宋"/>
          <w:sz w:val="24"/>
          <w:szCs w:val="24"/>
          <w:lang w:eastAsia="zh-CN"/>
        </w:rPr>
        <w:t>园区</w:t>
      </w:r>
      <w:r>
        <w:rPr>
          <w:rFonts w:hint="eastAsia" w:ascii="仿宋" w:hAnsi="仿宋" w:eastAsia="仿宋" w:cs="仿宋"/>
          <w:sz w:val="24"/>
          <w:szCs w:val="24"/>
        </w:rPr>
        <w:t>环境卫生管理工作中存在的问题，可根据《</w:t>
      </w:r>
      <w:r>
        <w:rPr>
          <w:rFonts w:hint="eastAsia" w:ascii="仿宋" w:hAnsi="仿宋" w:eastAsia="仿宋" w:cs="仿宋"/>
          <w:sz w:val="24"/>
          <w:szCs w:val="24"/>
          <w:lang w:eastAsia="zh-CN"/>
        </w:rPr>
        <w:t>厦门市园林植物园园区</w:t>
      </w:r>
      <w:r>
        <w:rPr>
          <w:rFonts w:hint="eastAsia" w:ascii="仿宋" w:hAnsi="仿宋" w:eastAsia="仿宋" w:cs="仿宋"/>
          <w:sz w:val="24"/>
          <w:szCs w:val="24"/>
        </w:rPr>
        <w:t>环境卫生管理检查项目与扣罚细则》（附件1）予以当场扣罚，或提出限时整改要求并及时复查，复查时未整改或不合格者予以扣罚，直至整改符合要求。</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.1.2.月检：</w:t>
      </w:r>
      <w:r>
        <w:rPr>
          <w:rFonts w:hint="eastAsia" w:ascii="仿宋" w:hAnsi="仿宋" w:eastAsia="仿宋" w:cs="仿宋"/>
          <w:color w:val="auto"/>
          <w:sz w:val="24"/>
          <w:szCs w:val="24"/>
        </w:rPr>
        <w:t>每月中下旬检查一次。根据《</w:t>
      </w:r>
      <w:r>
        <w:rPr>
          <w:rFonts w:hint="eastAsia" w:ascii="仿宋" w:hAnsi="仿宋" w:eastAsia="仿宋" w:cs="仿宋"/>
          <w:color w:val="auto"/>
          <w:sz w:val="24"/>
          <w:szCs w:val="24"/>
          <w:lang w:eastAsia="zh-CN"/>
        </w:rPr>
        <w:t>厦门市园林植物园园区</w:t>
      </w:r>
      <w:r>
        <w:rPr>
          <w:rFonts w:hint="eastAsia" w:ascii="仿宋" w:hAnsi="仿宋" w:eastAsia="仿宋" w:cs="仿宋"/>
          <w:color w:val="auto"/>
          <w:sz w:val="24"/>
          <w:szCs w:val="24"/>
        </w:rPr>
        <w:t>环境卫生管理检查项目与扣罚细则》（附件1）</w:t>
      </w:r>
      <w:r>
        <w:rPr>
          <w:rFonts w:hint="eastAsia" w:ascii="仿宋" w:hAnsi="仿宋" w:eastAsia="仿宋" w:cs="仿宋"/>
          <w:color w:val="auto"/>
          <w:sz w:val="24"/>
          <w:szCs w:val="24"/>
          <w:lang w:eastAsia="zh-CN"/>
        </w:rPr>
        <w:t>进行</w:t>
      </w:r>
      <w:r>
        <w:rPr>
          <w:rFonts w:hint="eastAsia" w:ascii="仿宋" w:hAnsi="仿宋" w:eastAsia="仿宋" w:cs="仿宋"/>
          <w:color w:val="auto"/>
          <w:sz w:val="24"/>
          <w:szCs w:val="24"/>
        </w:rPr>
        <w:t>扣罚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厦门市园林植物园园区</w:t>
      </w:r>
      <w:r>
        <w:rPr>
          <w:rFonts w:hint="eastAsia" w:ascii="仿宋" w:hAnsi="仿宋" w:eastAsia="仿宋" w:cs="仿宋"/>
          <w:color w:val="auto"/>
          <w:sz w:val="24"/>
          <w:szCs w:val="24"/>
        </w:rPr>
        <w:t>环境卫生管理检查考核评分表》（附件2）进行评分。</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.1.3.专项检查：针对市重大活动、上级主管部门要求以及</w:t>
      </w:r>
      <w:r>
        <w:rPr>
          <w:rFonts w:hint="eastAsia" w:ascii="仿宋" w:hAnsi="仿宋" w:eastAsia="仿宋" w:cs="仿宋"/>
          <w:sz w:val="24"/>
          <w:szCs w:val="24"/>
          <w:lang w:eastAsia="zh-CN"/>
        </w:rPr>
        <w:t>植物园</w:t>
      </w:r>
      <w:r>
        <w:rPr>
          <w:rFonts w:hint="eastAsia" w:ascii="仿宋" w:hAnsi="仿宋" w:eastAsia="仿宋" w:cs="仿宋"/>
          <w:sz w:val="24"/>
          <w:szCs w:val="24"/>
        </w:rPr>
        <w:t>工作任务的需要进行专项检查，专项检查可与月查相结合，或代替月查。检查中发现的问题以书面形式告知，并要求保洁单位及时整改。同时根据《</w:t>
      </w:r>
      <w:r>
        <w:rPr>
          <w:rFonts w:hint="eastAsia" w:ascii="仿宋" w:hAnsi="仿宋" w:eastAsia="仿宋" w:cs="仿宋"/>
          <w:sz w:val="24"/>
          <w:szCs w:val="24"/>
          <w:lang w:eastAsia="zh-CN"/>
        </w:rPr>
        <w:t>厦门市园林植物园园区</w:t>
      </w:r>
      <w:r>
        <w:rPr>
          <w:rFonts w:hint="eastAsia" w:ascii="仿宋" w:hAnsi="仿宋" w:eastAsia="仿宋" w:cs="仿宋"/>
          <w:sz w:val="24"/>
          <w:szCs w:val="24"/>
        </w:rPr>
        <w:t>环境卫生管理检查项目与扣罚细则》（附件1）进行扣罚。</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.1.4.年度总评：根据日查、月检和各次专项检查的评定情况及检查结果，对</w:t>
      </w:r>
      <w:r>
        <w:rPr>
          <w:rFonts w:hint="eastAsia" w:ascii="仿宋" w:hAnsi="仿宋" w:eastAsia="仿宋" w:cs="仿宋"/>
          <w:sz w:val="24"/>
          <w:szCs w:val="24"/>
          <w:lang w:eastAsia="zh-CN"/>
        </w:rPr>
        <w:t>园区</w:t>
      </w:r>
      <w:r>
        <w:rPr>
          <w:rFonts w:hint="eastAsia" w:ascii="仿宋" w:hAnsi="仿宋" w:eastAsia="仿宋" w:cs="仿宋"/>
          <w:sz w:val="24"/>
          <w:szCs w:val="24"/>
        </w:rPr>
        <w:t>环境卫生管理全年工作做出评定意见，决定年度评定结果，并形成书面文件。</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.1.5.考核参加人员。日查由各责任区的日常管理人员组织，发现问题及时通知现场人员并确认整改。月检、专项检查和年终总评由</w:t>
      </w:r>
      <w:r>
        <w:rPr>
          <w:rFonts w:hint="eastAsia" w:ascii="仿宋" w:hAnsi="仿宋" w:eastAsia="仿宋" w:cs="仿宋"/>
          <w:sz w:val="24"/>
          <w:szCs w:val="24"/>
          <w:lang w:eastAsia="zh-CN"/>
        </w:rPr>
        <w:t>园容科</w:t>
      </w:r>
      <w:r>
        <w:rPr>
          <w:rFonts w:hint="eastAsia" w:ascii="仿宋" w:hAnsi="仿宋" w:eastAsia="仿宋" w:cs="仿宋"/>
          <w:sz w:val="24"/>
          <w:szCs w:val="24"/>
        </w:rPr>
        <w:t>统一组织考核小组、通知责任单位派员参加，最后在检查考核表中签字确认考核结果。</w:t>
      </w:r>
    </w:p>
    <w:p>
      <w:pPr>
        <w:pStyle w:val="18"/>
        <w:keepNext w:val="0"/>
        <w:keepLines w:val="0"/>
        <w:pageBreakBefore w:val="0"/>
        <w:kinsoku/>
        <w:wordWrap/>
        <w:overflowPunct/>
        <w:topLinePunct w:val="0"/>
        <w:bidi w:val="0"/>
        <w:snapToGrid/>
        <w:spacing w:line="360" w:lineRule="auto"/>
        <w:ind w:firstLine="422" w:firstLineChars="175"/>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.2.抽样方法</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.2.1.陆域以5000-10000㎡作为一个单位，以园路、广场等明显地物为依据，划出n个抽样点（样地）。在n个抽样点中抽取数个样地检查，抽取的样点不少于总样点的60%。</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.2.2.</w:t>
      </w:r>
      <w:r>
        <w:rPr>
          <w:rFonts w:hint="eastAsia" w:ascii="仿宋" w:hAnsi="仿宋" w:eastAsia="仿宋" w:cs="仿宋"/>
          <w:sz w:val="24"/>
          <w:szCs w:val="24"/>
          <w:lang w:eastAsia="zh-CN"/>
        </w:rPr>
        <w:t>旅游厕所</w:t>
      </w:r>
      <w:r>
        <w:rPr>
          <w:rFonts w:hint="eastAsia" w:ascii="仿宋" w:hAnsi="仿宋" w:eastAsia="仿宋" w:cs="仿宋"/>
          <w:sz w:val="24"/>
          <w:szCs w:val="24"/>
        </w:rPr>
        <w:t>全覆盖检查。</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.2.3.日查采取全覆盖检查；月检按管理面积的40%；专项检查可以全面检查也可抽样检查。</w:t>
      </w:r>
    </w:p>
    <w:p>
      <w:pPr>
        <w:pStyle w:val="18"/>
        <w:keepNext w:val="0"/>
        <w:keepLines w:val="0"/>
        <w:pageBreakBefore w:val="0"/>
        <w:kinsoku/>
        <w:wordWrap/>
        <w:overflowPunct/>
        <w:topLinePunct w:val="0"/>
        <w:bidi w:val="0"/>
        <w:snapToGrid/>
        <w:spacing w:line="360" w:lineRule="auto"/>
        <w:ind w:firstLine="422" w:firstLineChars="175"/>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.3.检查考核程序</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.3.1.日常检查：现场检查→</w:t>
      </w:r>
      <w:r>
        <w:rPr>
          <w:rFonts w:hint="eastAsia" w:ascii="仿宋" w:hAnsi="仿宋" w:eastAsia="仿宋" w:cs="仿宋"/>
          <w:bCs/>
          <w:color w:val="auto"/>
          <w:sz w:val="24"/>
          <w:szCs w:val="24"/>
        </w:rPr>
        <w:t>督查</w:t>
      </w:r>
      <w:r>
        <w:rPr>
          <w:rFonts w:hint="eastAsia" w:ascii="仿宋" w:hAnsi="仿宋" w:eastAsia="仿宋" w:cs="仿宋"/>
          <w:bCs/>
          <w:sz w:val="24"/>
          <w:szCs w:val="24"/>
        </w:rPr>
        <w:t>通知整改→扣罚通知→公布结果</w:t>
      </w:r>
      <w:r>
        <w:rPr>
          <w:rFonts w:hint="eastAsia" w:ascii="仿宋" w:hAnsi="仿宋" w:eastAsia="仿宋" w:cs="仿宋"/>
          <w:bCs/>
          <w:sz w:val="24"/>
          <w:szCs w:val="24"/>
          <w:lang w:eastAsia="zh-CN"/>
        </w:rPr>
        <w:t>。</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.3.2.月检：通知→预备会抽签（抽样点）→现场检查考核→集中评分→计算结果→公布结果</w:t>
      </w:r>
      <w:r>
        <w:rPr>
          <w:rFonts w:hint="eastAsia" w:ascii="仿宋" w:hAnsi="仿宋" w:eastAsia="仿宋" w:cs="仿宋"/>
          <w:bCs/>
          <w:sz w:val="24"/>
          <w:szCs w:val="24"/>
          <w:lang w:eastAsia="zh-CN"/>
        </w:rPr>
        <w:t>。</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.3.3.专项检查 ：通知→预备会定方案→现场检查→整改（扣罚）通知→评出结果→公布结果</w:t>
      </w:r>
      <w:r>
        <w:rPr>
          <w:rFonts w:hint="eastAsia" w:ascii="仿宋" w:hAnsi="仿宋" w:eastAsia="仿宋" w:cs="仿宋"/>
          <w:bCs/>
          <w:sz w:val="24"/>
          <w:szCs w:val="24"/>
          <w:lang w:eastAsia="zh-CN"/>
        </w:rPr>
        <w:t>。</w:t>
      </w:r>
    </w:p>
    <w:p>
      <w:pPr>
        <w:pStyle w:val="18"/>
        <w:keepNext w:val="0"/>
        <w:keepLines w:val="0"/>
        <w:pageBreakBefore w:val="0"/>
        <w:kinsoku/>
        <w:wordWrap/>
        <w:overflowPunct/>
        <w:topLinePunct w:val="0"/>
        <w:bidi w:val="0"/>
        <w:snapToGrid/>
        <w:spacing w:line="360" w:lineRule="auto"/>
        <w:ind w:firstLine="422" w:firstLineChars="175"/>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.4.扣罚原则与评分办法</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.4.1.在日查过程中现场发现的</w:t>
      </w:r>
      <w:r>
        <w:rPr>
          <w:rFonts w:hint="eastAsia" w:ascii="仿宋" w:hAnsi="仿宋" w:eastAsia="仿宋" w:cs="仿宋"/>
          <w:bCs/>
          <w:sz w:val="24"/>
          <w:szCs w:val="24"/>
          <w:lang w:eastAsia="zh-CN"/>
        </w:rPr>
        <w:t>园区</w:t>
      </w:r>
      <w:r>
        <w:rPr>
          <w:rFonts w:hint="eastAsia" w:ascii="仿宋" w:hAnsi="仿宋" w:eastAsia="仿宋" w:cs="仿宋"/>
          <w:bCs/>
          <w:sz w:val="24"/>
          <w:szCs w:val="24"/>
        </w:rPr>
        <w:t>环境卫生管理问题，可根据《</w:t>
      </w:r>
      <w:r>
        <w:rPr>
          <w:rFonts w:hint="eastAsia" w:ascii="仿宋" w:hAnsi="仿宋" w:eastAsia="仿宋" w:cs="仿宋"/>
          <w:bCs/>
          <w:sz w:val="24"/>
          <w:szCs w:val="24"/>
          <w:lang w:eastAsia="zh-CN"/>
        </w:rPr>
        <w:t>厦门市园林植物园园区</w:t>
      </w:r>
      <w:r>
        <w:rPr>
          <w:rFonts w:hint="eastAsia" w:ascii="仿宋" w:hAnsi="仿宋" w:eastAsia="仿宋" w:cs="仿宋"/>
          <w:bCs/>
          <w:sz w:val="24"/>
          <w:szCs w:val="24"/>
        </w:rPr>
        <w:t>环境卫生管理检查项目与扣罚细则》（附件1）予以当场扣罚或提出限时整改要求，最终扣罚结果纳入月扣罚总金额。</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.4.2.月检的实际扣罚金额计入本月扣罚总金额中。实际扣罚金额为样点扣罚金额的总和除以样点总面积占管理总面积的比例计算。</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sz w:val="24"/>
          <w:szCs w:val="24"/>
        </w:rPr>
        <w:t>月检考评得分=∑每个检查样点平均分/已被检查样点总数。</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sz w:val="24"/>
          <w:szCs w:val="24"/>
        </w:rPr>
        <w:t>月检考评得分分为月检现场评分占80%、整改分占20%。一周内整改不合格或逾期整改的只得整改分的50%；拒不整改，整改分得0分。</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color w:val="auto"/>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.4.3.专项检查：专项检查发现的存在问题根据《</w:t>
      </w:r>
      <w:r>
        <w:rPr>
          <w:rFonts w:hint="eastAsia" w:ascii="仿宋" w:hAnsi="仿宋" w:eastAsia="仿宋" w:cs="仿宋"/>
          <w:bCs/>
          <w:sz w:val="24"/>
          <w:szCs w:val="24"/>
          <w:lang w:eastAsia="zh-CN"/>
        </w:rPr>
        <w:t>厦门市园林植物园园区</w:t>
      </w:r>
      <w:r>
        <w:rPr>
          <w:rFonts w:hint="eastAsia" w:ascii="仿宋" w:hAnsi="仿宋" w:eastAsia="仿宋" w:cs="仿宋"/>
          <w:bCs/>
          <w:sz w:val="24"/>
          <w:szCs w:val="24"/>
        </w:rPr>
        <w:t>环境卫生管理检查项目与扣罚细则》（附件1）予以当场扣罚，并发出限时整改通知。专项检查的实际扣罚金额计入该月扣罚总金额中。采取抽样检查的，实际扣罚金额为样点扣罚金额的总和除以样点总面积占养护总面积的比例计算。</w:t>
      </w:r>
      <w:r>
        <w:rPr>
          <w:rFonts w:hint="eastAsia" w:ascii="仿宋" w:hAnsi="仿宋" w:eastAsia="仿宋" w:cs="仿宋"/>
          <w:color w:val="auto"/>
          <w:sz w:val="24"/>
          <w:szCs w:val="24"/>
        </w:rPr>
        <w:t>如专项检查代替月评的，则采用月管理过程评分方法确定当月得分。</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.4.4.月内扣罚总金额为当月日检、月检和专项检查扣罚金额的总和。</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.4.5.月考评综合得分根据月检考评与月管理过程综合评定,即：</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szCs w:val="24"/>
        </w:rPr>
      </w:pPr>
      <w:r>
        <w:rPr>
          <w:rFonts w:hint="eastAsia" w:ascii="仿宋" w:hAnsi="仿宋" w:eastAsia="仿宋" w:cs="仿宋"/>
          <w:bCs/>
          <w:sz w:val="24"/>
          <w:szCs w:val="24"/>
        </w:rPr>
        <w:t xml:space="preserve">      月考评综合得分=月检考评得分×70%+月管理过程评分×30%。其中月检考评得分=∑每个检查样点平均分/已被检查样点总数；月管理过程评分=(1-管理过程扣罚总金额/月管理费总金额)×100。</w:t>
      </w:r>
    </w:p>
    <w:p>
      <w:pPr>
        <w:pStyle w:val="18"/>
        <w:keepNext w:val="0"/>
        <w:keepLines w:val="0"/>
        <w:pageBreakBefore w:val="0"/>
        <w:kinsoku/>
        <w:wordWrap/>
        <w:overflowPunct/>
        <w:topLinePunct w:val="0"/>
        <w:bidi w:val="0"/>
        <w:snapToGrid/>
        <w:spacing w:line="360" w:lineRule="auto"/>
        <w:ind w:firstLine="422" w:firstLineChars="175"/>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.5.考核成绩的运用</w:t>
      </w:r>
    </w:p>
    <w:p>
      <w:pPr>
        <w:pStyle w:val="18"/>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.5.1.</w:t>
      </w:r>
      <w:r>
        <w:rPr>
          <w:rFonts w:hint="eastAsia" w:ascii="仿宋" w:hAnsi="仿宋" w:eastAsia="仿宋" w:cs="仿宋"/>
          <w:sz w:val="24"/>
          <w:szCs w:val="24"/>
        </w:rPr>
        <w:t>月考评综合得分与当月的保洁经费挂钩。</w:t>
      </w:r>
    </w:p>
    <w:p>
      <w:pPr>
        <w:pStyle w:val="14"/>
        <w:keepNext w:val="0"/>
        <w:keepLines w:val="0"/>
        <w:pageBreakBefore w:val="0"/>
        <w:kinsoku/>
        <w:wordWrap/>
        <w:overflowPunct/>
        <w:topLinePunct w:val="0"/>
        <w:bidi w:val="0"/>
        <w:snapToGrid/>
        <w:spacing w:line="360" w:lineRule="auto"/>
        <w:ind w:left="630" w:leftChars="300" w:firstLine="210" w:firstLineChars="0"/>
        <w:textAlignment w:val="auto"/>
        <w:rPr>
          <w:rFonts w:hint="eastAsia"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szCs w:val="24"/>
        </w:rPr>
        <w:t>考核分数9</w:t>
      </w:r>
      <w:r>
        <w:rPr>
          <w:rFonts w:hint="eastAsia" w:ascii="仿宋" w:hAnsi="仿宋" w:eastAsia="仿宋" w:cs="仿宋"/>
          <w:sz w:val="24"/>
          <w:szCs w:val="24"/>
          <w:lang w:val="en-US" w:eastAsia="zh-CN"/>
        </w:rPr>
        <w:t>7</w:t>
      </w:r>
      <w:r>
        <w:rPr>
          <w:rFonts w:hint="eastAsia" w:ascii="仿宋" w:hAnsi="仿宋" w:eastAsia="仿宋" w:cs="仿宋"/>
          <w:sz w:val="24"/>
          <w:szCs w:val="24"/>
        </w:rPr>
        <w:t>（含）-100分，不扣款；</w:t>
      </w:r>
    </w:p>
    <w:p>
      <w:pPr>
        <w:pStyle w:val="14"/>
        <w:keepNext w:val="0"/>
        <w:keepLines w:val="0"/>
        <w:pageBreakBefore w:val="0"/>
        <w:kinsoku/>
        <w:wordWrap/>
        <w:overflowPunct/>
        <w:topLinePunct w:val="0"/>
        <w:bidi w:val="0"/>
        <w:snapToGrid/>
        <w:spacing w:line="360" w:lineRule="auto"/>
        <w:ind w:left="630" w:leftChars="300" w:firstLine="210" w:firstLineChars="0"/>
        <w:textAlignment w:val="auto"/>
        <w:rPr>
          <w:rFonts w:hint="eastAsia"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szCs w:val="24"/>
        </w:rPr>
        <w:t>考核分数94（含）～97分，每扣1分相应扣减经费的0.25%；</w:t>
      </w:r>
    </w:p>
    <w:p>
      <w:pPr>
        <w:pStyle w:val="14"/>
        <w:keepNext w:val="0"/>
        <w:keepLines w:val="0"/>
        <w:pageBreakBefore w:val="0"/>
        <w:kinsoku/>
        <w:wordWrap/>
        <w:overflowPunct/>
        <w:topLinePunct w:val="0"/>
        <w:bidi w:val="0"/>
        <w:snapToGrid/>
        <w:spacing w:line="360" w:lineRule="auto"/>
        <w:ind w:left="630" w:leftChars="300" w:firstLine="210" w:firstLineChars="0"/>
        <w:textAlignment w:val="auto"/>
        <w:rPr>
          <w:rFonts w:hint="eastAsia"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szCs w:val="24"/>
        </w:rPr>
        <w:t>考核分数91（含）～94分，每扣1分相应扣减经费的0.5%；</w:t>
      </w:r>
    </w:p>
    <w:p>
      <w:pPr>
        <w:pStyle w:val="14"/>
        <w:keepNext w:val="0"/>
        <w:keepLines w:val="0"/>
        <w:pageBreakBefore w:val="0"/>
        <w:kinsoku/>
        <w:wordWrap/>
        <w:overflowPunct/>
        <w:topLinePunct w:val="0"/>
        <w:bidi w:val="0"/>
        <w:snapToGrid/>
        <w:spacing w:line="360" w:lineRule="auto"/>
        <w:ind w:left="630" w:leftChars="300" w:firstLine="210" w:firstLineChars="0"/>
        <w:textAlignment w:val="auto"/>
        <w:rPr>
          <w:rFonts w:hint="eastAsia"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szCs w:val="24"/>
        </w:rPr>
        <w:t>考核分数88（含）～91分，每扣1分相应扣减经费的1%；</w:t>
      </w:r>
    </w:p>
    <w:p>
      <w:pPr>
        <w:pStyle w:val="14"/>
        <w:keepNext w:val="0"/>
        <w:keepLines w:val="0"/>
        <w:pageBreakBefore w:val="0"/>
        <w:kinsoku/>
        <w:wordWrap/>
        <w:overflowPunct/>
        <w:topLinePunct w:val="0"/>
        <w:bidi w:val="0"/>
        <w:snapToGrid/>
        <w:spacing w:line="360" w:lineRule="auto"/>
        <w:ind w:left="630" w:leftChars="300" w:firstLine="210" w:firstLineChars="0"/>
        <w:textAlignment w:val="auto"/>
        <w:rPr>
          <w:rFonts w:hint="eastAsia"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szCs w:val="24"/>
        </w:rPr>
        <w:t>考核分数85（含）～88分每扣1分相应扣减经费的1.5%；</w:t>
      </w:r>
    </w:p>
    <w:p>
      <w:pPr>
        <w:pStyle w:val="14"/>
        <w:keepNext w:val="0"/>
        <w:keepLines w:val="0"/>
        <w:pageBreakBefore w:val="0"/>
        <w:kinsoku/>
        <w:wordWrap/>
        <w:overflowPunct/>
        <w:topLinePunct w:val="0"/>
        <w:bidi w:val="0"/>
        <w:snapToGrid/>
        <w:spacing w:line="360" w:lineRule="auto"/>
        <w:ind w:left="630" w:leftChars="300" w:firstLine="210" w:firstLineChars="0"/>
        <w:textAlignment w:val="auto"/>
        <w:rPr>
          <w:rFonts w:hint="eastAsia"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szCs w:val="24"/>
        </w:rPr>
        <w:t>考核分数85分以下为不合格，扣除当月管理经费。</w:t>
      </w:r>
    </w:p>
    <w:p>
      <w:pPr>
        <w:pStyle w:val="14"/>
        <w:keepNext w:val="0"/>
        <w:keepLines w:val="0"/>
        <w:pageBreakBefore w:val="0"/>
        <w:kinsoku/>
        <w:wordWrap/>
        <w:overflowPunct/>
        <w:topLinePunct w:val="0"/>
        <w:bidi w:val="0"/>
        <w:snapToGrid/>
        <w:spacing w:line="360" w:lineRule="auto"/>
        <w:ind w:left="10" w:firstLine="410" w:firstLineChars="0"/>
        <w:textAlignment w:val="auto"/>
        <w:rPr>
          <w:rFonts w:hint="eastAsia" w:ascii="仿宋" w:hAnsi="仿宋" w:eastAsia="仿宋" w:cs="仿宋"/>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.5.2.</w:t>
      </w:r>
      <w:r>
        <w:rPr>
          <w:rFonts w:hint="eastAsia" w:ascii="仿宋" w:hAnsi="仿宋" w:eastAsia="仿宋" w:cs="仿宋"/>
          <w:sz w:val="24"/>
          <w:szCs w:val="24"/>
        </w:rPr>
        <w:t>日、</w:t>
      </w:r>
      <w:r>
        <w:rPr>
          <w:rFonts w:hint="eastAsia" w:ascii="仿宋" w:hAnsi="仿宋" w:eastAsia="仿宋" w:cs="仿宋"/>
          <w:bCs/>
          <w:sz w:val="24"/>
          <w:szCs w:val="24"/>
        </w:rPr>
        <w:t>月、专项</w:t>
      </w:r>
      <w:r>
        <w:rPr>
          <w:rFonts w:hint="eastAsia" w:ascii="仿宋" w:hAnsi="仿宋" w:eastAsia="仿宋" w:cs="仿宋"/>
          <w:sz w:val="24"/>
          <w:szCs w:val="24"/>
        </w:rPr>
        <w:t>检查过程中，出现《</w:t>
      </w:r>
      <w:r>
        <w:rPr>
          <w:rFonts w:hint="eastAsia" w:ascii="仿宋" w:hAnsi="仿宋" w:eastAsia="仿宋" w:cs="仿宋"/>
          <w:sz w:val="24"/>
          <w:szCs w:val="24"/>
          <w:lang w:eastAsia="zh-CN"/>
        </w:rPr>
        <w:t>厦门市园林植物园园区</w:t>
      </w:r>
      <w:r>
        <w:rPr>
          <w:rFonts w:hint="eastAsia" w:ascii="仿宋" w:hAnsi="仿宋" w:eastAsia="仿宋" w:cs="仿宋"/>
          <w:sz w:val="24"/>
          <w:szCs w:val="24"/>
        </w:rPr>
        <w:t>环境卫生管理检查项目与扣罚细则》（附件1）中的问题，实际扣罚的总金额直接从该月保洁总经费基数中扣除。</w:t>
      </w:r>
    </w:p>
    <w:p>
      <w:pPr>
        <w:pStyle w:val="14"/>
        <w:keepNext w:val="0"/>
        <w:keepLines w:val="0"/>
        <w:pageBreakBefore w:val="0"/>
        <w:kinsoku/>
        <w:wordWrap/>
        <w:overflowPunct/>
        <w:topLinePunct w:val="0"/>
        <w:bidi w:val="0"/>
        <w:snapToGrid/>
        <w:spacing w:line="360" w:lineRule="auto"/>
        <w:ind w:left="10" w:firstLine="410" w:firstLineChars="0"/>
        <w:textAlignment w:val="auto"/>
        <w:rPr>
          <w:rFonts w:hint="eastAsia" w:ascii="仿宋" w:hAnsi="仿宋" w:eastAsia="仿宋" w:cs="仿宋"/>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.5.3.</w:t>
      </w:r>
      <w:r>
        <w:rPr>
          <w:rFonts w:hint="eastAsia" w:ascii="仿宋" w:hAnsi="仿宋" w:eastAsia="仿宋" w:cs="仿宋"/>
          <w:sz w:val="24"/>
          <w:szCs w:val="24"/>
        </w:rPr>
        <w:t>当月管理总经费基数扣除上述二项后即为当月实得管理费用。</w:t>
      </w:r>
    </w:p>
    <w:p>
      <w:pPr>
        <w:pStyle w:val="14"/>
        <w:keepNext w:val="0"/>
        <w:keepLines w:val="0"/>
        <w:pageBreakBefore w:val="0"/>
        <w:kinsoku/>
        <w:wordWrap/>
        <w:overflowPunct/>
        <w:topLinePunct w:val="0"/>
        <w:bidi w:val="0"/>
        <w:snapToGrid/>
        <w:spacing w:line="360" w:lineRule="auto"/>
        <w:ind w:left="10" w:firstLine="410" w:firstLineChars="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.6.年终总评计分方法</w:t>
      </w:r>
    </w:p>
    <w:p>
      <w:pPr>
        <w:pStyle w:val="14"/>
        <w:keepNext w:val="0"/>
        <w:keepLines w:val="0"/>
        <w:pageBreakBefore w:val="0"/>
        <w:kinsoku/>
        <w:wordWrap/>
        <w:overflowPunct/>
        <w:topLinePunct w:val="0"/>
        <w:bidi w:val="0"/>
        <w:snapToGrid/>
        <w:spacing w:line="360" w:lineRule="auto"/>
        <w:ind w:left="10" w:firstLine="41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.6.1.</w:t>
      </w:r>
      <w:r>
        <w:rPr>
          <w:rFonts w:hint="eastAsia" w:ascii="仿宋" w:hAnsi="仿宋" w:eastAsia="仿宋" w:cs="仿宋"/>
          <w:bCs/>
          <w:sz w:val="24"/>
          <w:szCs w:val="24"/>
        </w:rPr>
        <w:t>年度考</w:t>
      </w:r>
      <w:r>
        <w:rPr>
          <w:rFonts w:hint="eastAsia" w:ascii="仿宋" w:hAnsi="仿宋" w:eastAsia="仿宋" w:cs="仿宋"/>
          <w:sz w:val="24"/>
          <w:szCs w:val="24"/>
        </w:rPr>
        <w:t>评综合得分为12个月检考评得分总和的平均值。具体计算公式如下：年度考评综合得分=12个月检考评得分总和/12。</w:t>
      </w:r>
    </w:p>
    <w:p>
      <w:pPr>
        <w:pStyle w:val="14"/>
        <w:keepNext w:val="0"/>
        <w:keepLines w:val="0"/>
        <w:pageBreakBefore w:val="0"/>
        <w:kinsoku/>
        <w:wordWrap/>
        <w:overflowPunct/>
        <w:topLinePunct w:val="0"/>
        <w:bidi w:val="0"/>
        <w:snapToGrid/>
        <w:spacing w:line="360" w:lineRule="auto"/>
        <w:ind w:left="10" w:firstLine="41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.6.2.年度考评综合得分85分以下为不合格。</w:t>
      </w:r>
    </w:p>
    <w:p>
      <w:pPr>
        <w:pStyle w:val="14"/>
        <w:keepNext w:val="0"/>
        <w:keepLines w:val="0"/>
        <w:pageBreakBefore w:val="0"/>
        <w:tabs>
          <w:tab w:val="left" w:pos="425"/>
          <w:tab w:val="left" w:pos="709"/>
        </w:tabs>
        <w:kinsoku/>
        <w:wordWrap/>
        <w:overflowPunct/>
        <w:topLinePunct w:val="0"/>
        <w:bidi w:val="0"/>
        <w:snapToGrid/>
        <w:spacing w:line="360" w:lineRule="auto"/>
        <w:ind w:firstLine="0" w:firstLineChars="0"/>
        <w:textAlignment w:val="auto"/>
        <w:rPr>
          <w:rFonts w:hint="eastAsia" w:ascii="仿宋" w:hAnsi="仿宋" w:eastAsia="仿宋" w:cs="仿宋"/>
          <w:sz w:val="24"/>
          <w:szCs w:val="24"/>
        </w:rPr>
      </w:pPr>
    </w:p>
    <w:p>
      <w:pPr>
        <w:pStyle w:val="14"/>
        <w:keepNext w:val="0"/>
        <w:keepLines w:val="0"/>
        <w:pageBreakBefore w:val="0"/>
        <w:tabs>
          <w:tab w:val="left" w:pos="425"/>
          <w:tab w:val="left" w:pos="709"/>
        </w:tabs>
        <w:kinsoku/>
        <w:wordWrap/>
        <w:overflowPunct/>
        <w:topLinePunct w:val="0"/>
        <w:bidi w:val="0"/>
        <w:snapToGrid/>
        <w:spacing w:line="360" w:lineRule="auto"/>
        <w:ind w:firstLine="0" w:firstLineChars="0"/>
        <w:textAlignment w:val="auto"/>
        <w:rPr>
          <w:rFonts w:hint="eastAsia" w:ascii="仿宋" w:hAnsi="仿宋" w:eastAsia="仿宋" w:cs="仿宋"/>
          <w:sz w:val="24"/>
          <w:szCs w:val="24"/>
        </w:rPr>
      </w:pPr>
    </w:p>
    <w:p>
      <w:pPr>
        <w:pStyle w:val="11"/>
        <w:keepNext w:val="0"/>
        <w:keepLines w:val="0"/>
        <w:pageBreakBefore w:val="0"/>
        <w:tabs>
          <w:tab w:val="left" w:pos="890"/>
        </w:tabs>
        <w:kinsoku/>
        <w:wordWrap/>
        <w:overflowPunct/>
        <w:topLinePunct w:val="0"/>
        <w:bidi w:val="0"/>
        <w:snapToGrid/>
        <w:spacing w:line="360" w:lineRule="auto"/>
        <w:ind w:left="567" w:firstLine="0" w:firstLineChars="0"/>
        <w:textAlignment w:val="auto"/>
        <w:rPr>
          <w:rFonts w:hint="eastAsia" w:ascii="仿宋" w:hAnsi="仿宋" w:eastAsia="仿宋" w:cs="仿宋"/>
          <w:b/>
          <w:bCs/>
          <w:sz w:val="24"/>
          <w:szCs w:val="24"/>
        </w:rPr>
      </w:pPr>
    </w:p>
    <w:p>
      <w:pPr>
        <w:pStyle w:val="14"/>
        <w:keepNext w:val="0"/>
        <w:keepLines w:val="0"/>
        <w:pageBreakBefore w:val="0"/>
        <w:kinsoku/>
        <w:wordWrap/>
        <w:overflowPunct/>
        <w:topLinePunct w:val="0"/>
        <w:bidi w:val="0"/>
        <w:snapToGrid/>
        <w:spacing w:line="360" w:lineRule="auto"/>
        <w:ind w:left="1" w:firstLine="424" w:firstLineChars="177"/>
        <w:textAlignment w:val="auto"/>
        <w:rPr>
          <w:rFonts w:hint="eastAsia" w:ascii="仿宋" w:hAnsi="仿宋" w:eastAsia="仿宋" w:cs="仿宋"/>
          <w:sz w:val="24"/>
          <w:szCs w:val="24"/>
        </w:rPr>
      </w:pPr>
      <w:r>
        <w:rPr>
          <w:rFonts w:hint="eastAsia" w:ascii="仿宋" w:hAnsi="仿宋" w:eastAsia="仿宋" w:cs="仿宋"/>
          <w:sz w:val="24"/>
          <w:szCs w:val="24"/>
        </w:rPr>
        <w:t>附件:1</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厦门市园林植物园园区</w:t>
      </w:r>
      <w:r>
        <w:rPr>
          <w:rFonts w:hint="eastAsia" w:ascii="仿宋" w:hAnsi="仿宋" w:eastAsia="仿宋" w:cs="仿宋"/>
          <w:sz w:val="24"/>
          <w:szCs w:val="24"/>
        </w:rPr>
        <w:t>环境卫生管理检查项目与扣罚细则</w:t>
      </w:r>
    </w:p>
    <w:p>
      <w:pPr>
        <w:pStyle w:val="14"/>
        <w:keepNext w:val="0"/>
        <w:keepLines w:val="0"/>
        <w:pageBreakBefore w:val="0"/>
        <w:kinsoku/>
        <w:wordWrap/>
        <w:overflowPunct/>
        <w:topLinePunct w:val="0"/>
        <w:bidi w:val="0"/>
        <w:snapToGrid/>
        <w:spacing w:line="360" w:lineRule="auto"/>
        <w:ind w:left="1" w:firstLine="424" w:firstLineChars="177"/>
        <w:textAlignment w:val="auto"/>
        <w:rPr>
          <w:rFonts w:hint="eastAsia" w:ascii="仿宋" w:hAnsi="仿宋" w:eastAsia="仿宋" w:cs="仿宋"/>
          <w:b/>
          <w:bCs/>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厦门市园林植物园园区</w:t>
      </w:r>
      <w:r>
        <w:rPr>
          <w:rFonts w:hint="eastAsia" w:ascii="仿宋" w:hAnsi="仿宋" w:eastAsia="仿宋" w:cs="仿宋"/>
          <w:sz w:val="24"/>
          <w:szCs w:val="24"/>
        </w:rPr>
        <w:t>环境卫生管理检查考核评分细则</w:t>
      </w:r>
      <w:r>
        <w:rPr>
          <w:rFonts w:hint="eastAsia" w:ascii="仿宋" w:hAnsi="仿宋" w:eastAsia="仿宋" w:cs="仿宋"/>
          <w:b/>
          <w:sz w:val="24"/>
          <w:szCs w:val="24"/>
        </w:rPr>
        <w:br w:type="page"/>
      </w:r>
    </w:p>
    <w:p>
      <w:pPr>
        <w:pStyle w:val="14"/>
        <w:keepNext w:val="0"/>
        <w:keepLines w:val="0"/>
        <w:pageBreakBefore w:val="0"/>
        <w:kinsoku/>
        <w:wordWrap/>
        <w:overflowPunct/>
        <w:topLinePunct w:val="0"/>
        <w:bidi w:val="0"/>
        <w:snapToGrid/>
        <w:spacing w:line="360" w:lineRule="auto"/>
        <w:ind w:left="566" w:hanging="566" w:hangingChars="236"/>
        <w:textAlignment w:val="auto"/>
        <w:rPr>
          <w:rFonts w:hint="eastAsia" w:ascii="仿宋" w:hAnsi="仿宋" w:eastAsia="仿宋" w:cs="仿宋"/>
          <w:sz w:val="24"/>
          <w:szCs w:val="24"/>
        </w:rPr>
      </w:pPr>
      <w:r>
        <w:rPr>
          <w:rFonts w:hint="eastAsia" w:ascii="仿宋" w:hAnsi="仿宋" w:eastAsia="仿宋" w:cs="仿宋"/>
          <w:sz w:val="24"/>
          <w:szCs w:val="24"/>
        </w:rPr>
        <w:t>附件1</w:t>
      </w:r>
    </w:p>
    <w:p>
      <w:pPr>
        <w:pStyle w:val="14"/>
        <w:keepNext w:val="0"/>
        <w:keepLines w:val="0"/>
        <w:pageBreakBefore w:val="0"/>
        <w:kinsoku/>
        <w:wordWrap/>
        <w:overflowPunct/>
        <w:topLinePunct w:val="0"/>
        <w:bidi w:val="0"/>
        <w:snapToGrid/>
        <w:spacing w:line="360" w:lineRule="auto"/>
        <w:ind w:left="758" w:hanging="758" w:hangingChars="236"/>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厦门市园林植物园</w:t>
      </w:r>
    </w:p>
    <w:p>
      <w:pPr>
        <w:pStyle w:val="14"/>
        <w:keepNext w:val="0"/>
        <w:keepLines w:val="0"/>
        <w:pageBreakBefore w:val="0"/>
        <w:kinsoku/>
        <w:wordWrap/>
        <w:overflowPunct/>
        <w:topLinePunct w:val="0"/>
        <w:bidi w:val="0"/>
        <w:snapToGrid/>
        <w:spacing w:line="360" w:lineRule="auto"/>
        <w:ind w:left="758" w:hanging="758" w:hangingChars="236"/>
        <w:jc w:val="center"/>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园区</w:t>
      </w:r>
      <w:r>
        <w:rPr>
          <w:rFonts w:hint="eastAsia" w:ascii="仿宋" w:hAnsi="仿宋" w:eastAsia="仿宋" w:cs="仿宋"/>
          <w:b/>
          <w:bCs/>
          <w:sz w:val="32"/>
          <w:szCs w:val="32"/>
        </w:rPr>
        <w:t>环境卫生管理检查项目与扣罚细则</w:t>
      </w:r>
    </w:p>
    <w:p>
      <w:pPr>
        <w:pStyle w:val="14"/>
        <w:keepNext w:val="0"/>
        <w:keepLines w:val="0"/>
        <w:pageBreakBefore w:val="0"/>
        <w:kinsoku/>
        <w:wordWrap/>
        <w:overflowPunct/>
        <w:topLinePunct w:val="0"/>
        <w:bidi w:val="0"/>
        <w:snapToGrid/>
        <w:spacing w:line="360" w:lineRule="auto"/>
        <w:ind w:left="758" w:hanging="758" w:hangingChars="236"/>
        <w:jc w:val="center"/>
        <w:textAlignment w:val="auto"/>
        <w:rPr>
          <w:rFonts w:hint="eastAsia" w:ascii="仿宋" w:hAnsi="仿宋" w:eastAsia="仿宋" w:cs="仿宋"/>
          <w:b/>
          <w:bCs/>
          <w:sz w:val="32"/>
          <w:szCs w:val="32"/>
        </w:rPr>
      </w:pPr>
    </w:p>
    <w:p>
      <w:pPr>
        <w:pStyle w:val="11"/>
        <w:spacing w:line="360" w:lineRule="auto"/>
        <w:ind w:firstLine="562"/>
        <w:jc w:val="left"/>
        <w:rPr>
          <w:rFonts w:ascii="黑体" w:hAnsi="黑体" w:eastAsia="黑体" w:cs="宋体"/>
          <w:b/>
          <w:bCs/>
          <w:kern w:val="0"/>
          <w:sz w:val="28"/>
          <w:szCs w:val="28"/>
        </w:rPr>
      </w:pPr>
      <w:r>
        <w:rPr>
          <w:rFonts w:hint="eastAsia" w:ascii="黑体" w:hAnsi="黑体" w:eastAsia="黑体" w:cs="宋体"/>
          <w:b/>
          <w:bCs/>
          <w:kern w:val="0"/>
          <w:sz w:val="28"/>
          <w:szCs w:val="28"/>
        </w:rPr>
        <w:t>1.日常检查直接扣罚项目</w:t>
      </w:r>
    </w:p>
    <w:p>
      <w:pPr>
        <w:spacing w:line="360" w:lineRule="auto"/>
        <w:ind w:firstLine="480"/>
        <w:rPr>
          <w:rFonts w:ascii="仿宋_GB2312" w:hAnsi="宋体" w:eastAsia="仿宋_GB2312"/>
          <w:b/>
          <w:sz w:val="24"/>
        </w:rPr>
      </w:pPr>
      <w:r>
        <w:rPr>
          <w:rFonts w:hint="eastAsia" w:ascii="仿宋_GB2312" w:hAnsi="宋体" w:eastAsia="仿宋_GB2312"/>
          <w:b/>
          <w:sz w:val="24"/>
        </w:rPr>
        <w:t>1.1共性部分</w:t>
      </w:r>
    </w:p>
    <w:p>
      <w:pPr>
        <w:spacing w:line="360" w:lineRule="auto"/>
        <w:ind w:firstLine="480"/>
        <w:rPr>
          <w:rFonts w:ascii="仿宋_GB2312" w:hAnsi="宋体" w:eastAsia="仿宋_GB2312"/>
          <w:sz w:val="24"/>
        </w:rPr>
      </w:pPr>
      <w:r>
        <w:rPr>
          <w:rFonts w:hint="eastAsia" w:ascii="仿宋_GB2312" w:hAnsi="宋体" w:eastAsia="仿宋_GB2312"/>
          <w:sz w:val="24"/>
        </w:rPr>
        <w:t>1.1.1在日常（含节假日）对管理范围的巡查中，发现项目经理无故不在岗或与投标书项目经理不一致，每人次扣500元。</w:t>
      </w:r>
    </w:p>
    <w:p>
      <w:pPr>
        <w:spacing w:line="360" w:lineRule="auto"/>
        <w:ind w:firstLine="480"/>
        <w:rPr>
          <w:rFonts w:ascii="仿宋_GB2312" w:hAnsi="宋体" w:eastAsia="仿宋_GB2312"/>
          <w:sz w:val="24"/>
        </w:rPr>
      </w:pPr>
      <w:r>
        <w:rPr>
          <w:rFonts w:hint="eastAsia" w:ascii="仿宋_GB2312" w:hAnsi="宋体" w:eastAsia="仿宋_GB2312"/>
          <w:sz w:val="24"/>
        </w:rPr>
        <w:t>1.1.2发现管养工人每少1人扣200元，缺岗超过应到人数的20%以上（含20%）的，扣除该标段当周全部管养经费。</w:t>
      </w:r>
    </w:p>
    <w:p>
      <w:pPr>
        <w:spacing w:line="360" w:lineRule="auto"/>
        <w:ind w:firstLine="480"/>
        <w:rPr>
          <w:rFonts w:ascii="仿宋_GB2312" w:hAnsi="宋体" w:eastAsia="仿宋_GB2312"/>
          <w:sz w:val="24"/>
        </w:rPr>
      </w:pPr>
      <w:r>
        <w:rPr>
          <w:rFonts w:hint="eastAsia" w:ascii="仿宋_GB2312" w:hAnsi="宋体" w:eastAsia="仿宋_GB2312"/>
          <w:sz w:val="24"/>
        </w:rPr>
        <w:t>1.1.3没穿工作服，每人次扣50元。</w:t>
      </w:r>
    </w:p>
    <w:p>
      <w:pPr>
        <w:spacing w:line="360" w:lineRule="auto"/>
        <w:ind w:firstLine="480"/>
        <w:rPr>
          <w:rFonts w:ascii="仿宋_GB2312" w:hAnsi="宋体" w:eastAsia="仿宋_GB2312"/>
          <w:sz w:val="24"/>
        </w:rPr>
      </w:pPr>
      <w:r>
        <w:rPr>
          <w:rFonts w:hint="eastAsia" w:ascii="仿宋_GB2312" w:hAnsi="宋体" w:eastAsia="仿宋_GB2312"/>
          <w:sz w:val="24"/>
        </w:rPr>
        <w:t>1.1.4对管养范围内的安全隐患，未及时消除或采取有效防患措施，每处扣罚200元，如造成损害的再根据情况承担相应责任。</w:t>
      </w:r>
    </w:p>
    <w:p>
      <w:pPr>
        <w:spacing w:line="360" w:lineRule="auto"/>
        <w:ind w:firstLine="480"/>
        <w:rPr>
          <w:rFonts w:ascii="仿宋_GB2312" w:hAnsi="宋体" w:eastAsia="仿宋_GB2312"/>
          <w:sz w:val="24"/>
        </w:rPr>
      </w:pPr>
      <w:r>
        <w:rPr>
          <w:rFonts w:hint="eastAsia" w:ascii="仿宋_GB2312" w:hAnsi="宋体" w:eastAsia="仿宋_GB2312"/>
          <w:sz w:val="24"/>
        </w:rPr>
        <w:t>1.1.5管养人员在作业时，每次发现未按安全生产要求操作或未采取必要的安全措施的处罚200元。</w:t>
      </w:r>
    </w:p>
    <w:p>
      <w:pPr>
        <w:spacing w:line="360" w:lineRule="auto"/>
        <w:ind w:firstLine="480"/>
        <w:rPr>
          <w:rFonts w:ascii="仿宋_GB2312" w:hAnsi="宋体" w:eastAsia="仿宋_GB2312"/>
          <w:sz w:val="24"/>
        </w:rPr>
      </w:pPr>
      <w:r>
        <w:rPr>
          <w:rFonts w:hint="eastAsia" w:ascii="仿宋_GB2312" w:hAnsi="宋体" w:eastAsia="仿宋_GB2312"/>
          <w:sz w:val="24"/>
        </w:rPr>
        <w:t>1.1.6焚烧垃圾的，每次每处扣2000元，造成其他损失的另计。</w:t>
      </w:r>
    </w:p>
    <w:p>
      <w:pPr>
        <w:spacing w:line="360" w:lineRule="auto"/>
        <w:ind w:firstLine="480"/>
        <w:rPr>
          <w:rFonts w:ascii="仿宋_GB2312" w:hAnsi="宋体" w:eastAsia="仿宋_GB2312"/>
          <w:b/>
          <w:sz w:val="24"/>
        </w:rPr>
      </w:pPr>
      <w:r>
        <w:rPr>
          <w:rFonts w:hint="eastAsia" w:ascii="仿宋_GB2312" w:hAnsi="宋体" w:eastAsia="仿宋_GB2312"/>
          <w:b/>
          <w:sz w:val="24"/>
        </w:rPr>
        <w:t>1.</w:t>
      </w:r>
      <w:r>
        <w:rPr>
          <w:rFonts w:hint="eastAsia" w:ascii="仿宋_GB2312" w:hAnsi="宋体" w:eastAsia="仿宋_GB2312"/>
          <w:b/>
          <w:sz w:val="24"/>
          <w:lang w:val="en-US" w:eastAsia="zh-CN"/>
        </w:rPr>
        <w:t>2</w:t>
      </w:r>
      <w:r>
        <w:rPr>
          <w:rFonts w:hint="eastAsia" w:ascii="仿宋_GB2312" w:hAnsi="宋体" w:eastAsia="仿宋_GB2312"/>
          <w:b/>
          <w:sz w:val="24"/>
        </w:rPr>
        <w:t>卫生管理</w:t>
      </w:r>
    </w:p>
    <w:p>
      <w:pPr>
        <w:spacing w:line="360" w:lineRule="auto"/>
        <w:ind w:firstLine="48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2</w:t>
      </w:r>
      <w:r>
        <w:rPr>
          <w:rFonts w:hint="eastAsia" w:ascii="仿宋_GB2312" w:hAnsi="宋体" w:eastAsia="仿宋_GB2312"/>
          <w:sz w:val="24"/>
        </w:rPr>
        <w:t>.1陆域和水面卫生未按规定时间和规定频次完成垃圾清扫任务和循环保洁工作的，每处每次扣200元。</w:t>
      </w:r>
    </w:p>
    <w:p>
      <w:pPr>
        <w:spacing w:line="360" w:lineRule="auto"/>
        <w:ind w:firstLine="48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2</w:t>
      </w:r>
      <w:r>
        <w:rPr>
          <w:rFonts w:hint="eastAsia" w:ascii="仿宋_GB2312" w:hAnsi="宋体" w:eastAsia="仿宋_GB2312"/>
          <w:sz w:val="24"/>
        </w:rPr>
        <w:t>.2公共厕所未按规定时间和规定频次完成清洗工作和循环保洁工作的，每次扣200元。</w:t>
      </w:r>
    </w:p>
    <w:p>
      <w:pPr>
        <w:spacing w:line="360" w:lineRule="auto"/>
        <w:ind w:firstLine="48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2</w:t>
      </w:r>
      <w:r>
        <w:rPr>
          <w:rFonts w:hint="eastAsia" w:ascii="仿宋_GB2312" w:hAnsi="宋体" w:eastAsia="仿宋_GB2312"/>
          <w:sz w:val="24"/>
        </w:rPr>
        <w:t>.3垃圾要求日产日清，未按要求清运完成，每堆扣100元。</w:t>
      </w:r>
    </w:p>
    <w:p>
      <w:pPr>
        <w:spacing w:line="360" w:lineRule="auto"/>
        <w:ind w:firstLine="48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2</w:t>
      </w:r>
      <w:r>
        <w:rPr>
          <w:rFonts w:hint="eastAsia" w:ascii="仿宋_GB2312" w:hAnsi="宋体" w:eastAsia="仿宋_GB2312"/>
          <w:sz w:val="24"/>
        </w:rPr>
        <w:t>.4公厕天花板、灯光设备无污渍、无积尘、无蜘蛛网、无霉迹，每处扣20元。</w:t>
      </w:r>
    </w:p>
    <w:p>
      <w:pPr>
        <w:spacing w:line="360" w:lineRule="auto"/>
        <w:ind w:firstLine="48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2</w:t>
      </w:r>
      <w:r>
        <w:rPr>
          <w:rFonts w:hint="eastAsia" w:ascii="仿宋_GB2312" w:hAnsi="宋体" w:eastAsia="仿宋_GB2312"/>
          <w:sz w:val="24"/>
        </w:rPr>
        <w:t>.5禁止将垃圾扫入水面或地被丛中，一次扣罚500元。</w:t>
      </w:r>
    </w:p>
    <w:p>
      <w:pPr>
        <w:spacing w:line="360" w:lineRule="auto"/>
        <w:ind w:firstLine="48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2</w:t>
      </w:r>
      <w:r>
        <w:rPr>
          <w:rFonts w:hint="eastAsia" w:ascii="仿宋_GB2312" w:hAnsi="宋体" w:eastAsia="仿宋_GB2312"/>
          <w:sz w:val="24"/>
        </w:rPr>
        <w:t>.6绿化垃圾不得投入垃圾箱，每次每个扣罚20元。</w:t>
      </w:r>
    </w:p>
    <w:p>
      <w:pPr>
        <w:spacing w:line="360" w:lineRule="auto"/>
        <w:ind w:firstLine="48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2</w:t>
      </w:r>
      <w:r>
        <w:rPr>
          <w:rFonts w:hint="eastAsia" w:ascii="仿宋_GB2312" w:hAnsi="宋体" w:eastAsia="仿宋_GB2312"/>
          <w:sz w:val="24"/>
        </w:rPr>
        <w:t>.7清运垃圾时沿途洒漏</w:t>
      </w:r>
      <w:r>
        <w:rPr>
          <w:rFonts w:hint="eastAsia" w:ascii="仿宋_GB2312" w:hAnsi="宋体" w:eastAsia="仿宋_GB2312"/>
          <w:sz w:val="24"/>
          <w:lang w:eastAsia="zh-CN"/>
        </w:rPr>
        <w:t>、</w:t>
      </w:r>
      <w:r>
        <w:rPr>
          <w:rFonts w:hint="eastAsia" w:ascii="仿宋_GB2312" w:hAnsi="宋体" w:eastAsia="仿宋_GB2312"/>
          <w:sz w:val="24"/>
        </w:rPr>
        <w:t>飘散等影响</w:t>
      </w:r>
      <w:r>
        <w:rPr>
          <w:rFonts w:hint="eastAsia" w:ascii="仿宋_GB2312" w:hAnsi="宋体" w:eastAsia="仿宋_GB2312"/>
          <w:sz w:val="24"/>
          <w:lang w:eastAsia="zh-CN"/>
        </w:rPr>
        <w:t>环境</w:t>
      </w:r>
      <w:r>
        <w:rPr>
          <w:rFonts w:hint="eastAsia" w:ascii="仿宋_GB2312" w:hAnsi="宋体" w:eastAsia="仿宋_GB2312"/>
          <w:sz w:val="24"/>
        </w:rPr>
        <w:t>卫生的，每次扣200元。</w:t>
      </w:r>
    </w:p>
    <w:p>
      <w:pPr>
        <w:spacing w:line="360" w:lineRule="auto"/>
        <w:ind w:firstLine="48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val="en-US" w:eastAsia="zh-CN"/>
        </w:rPr>
        <w:t>2</w:t>
      </w:r>
      <w:r>
        <w:rPr>
          <w:rFonts w:hint="eastAsia" w:ascii="仿宋_GB2312" w:hAnsi="宋体" w:eastAsia="仿宋_GB2312"/>
          <w:sz w:val="24"/>
        </w:rPr>
        <w:t>.8垃圾实行分类管理，</w:t>
      </w:r>
      <w:r>
        <w:rPr>
          <w:rFonts w:ascii="仿宋_GB2312" w:hAnsi="宋体" w:eastAsia="仿宋_GB2312"/>
          <w:sz w:val="24"/>
        </w:rPr>
        <w:t>分类投放、分类收集、分类运输</w:t>
      </w:r>
      <w:r>
        <w:rPr>
          <w:rFonts w:hint="eastAsia" w:ascii="仿宋_GB2312" w:hAnsi="宋体" w:eastAsia="仿宋_GB2312"/>
          <w:sz w:val="24"/>
        </w:rPr>
        <w:t>，未按规定的，每次扣200元。</w:t>
      </w:r>
    </w:p>
    <w:p>
      <w:pPr>
        <w:spacing w:line="360" w:lineRule="auto"/>
        <w:ind w:firstLine="480"/>
        <w:rPr>
          <w:rFonts w:ascii="仿宋_GB2312" w:hAnsi="宋体" w:eastAsia="仿宋_GB2312" w:cs="Times New Roman"/>
          <w:sz w:val="24"/>
        </w:rPr>
      </w:pPr>
    </w:p>
    <w:p>
      <w:pPr>
        <w:pStyle w:val="11"/>
        <w:spacing w:line="360" w:lineRule="auto"/>
        <w:ind w:firstLine="562"/>
        <w:jc w:val="left"/>
        <w:rPr>
          <w:rFonts w:hint="eastAsia" w:ascii="黑体" w:hAnsi="黑体" w:eastAsia="黑体" w:cs="宋体"/>
          <w:b/>
          <w:bCs/>
          <w:kern w:val="0"/>
          <w:sz w:val="28"/>
          <w:szCs w:val="28"/>
        </w:rPr>
      </w:pPr>
      <w:r>
        <w:rPr>
          <w:rFonts w:hint="eastAsia" w:ascii="黑体" w:hAnsi="黑体" w:eastAsia="黑体" w:cs="宋体"/>
          <w:b/>
          <w:bCs/>
          <w:kern w:val="0"/>
          <w:sz w:val="28"/>
          <w:szCs w:val="28"/>
        </w:rPr>
        <w:t>2.日常检查经查实扣罚项目</w:t>
      </w:r>
    </w:p>
    <w:p>
      <w:pPr>
        <w:spacing w:line="360" w:lineRule="auto"/>
        <w:ind w:firstLine="480"/>
        <w:rPr>
          <w:rFonts w:ascii="仿宋_GB2312" w:hAnsi="宋体" w:eastAsia="仿宋_GB2312"/>
          <w:sz w:val="24"/>
        </w:rPr>
      </w:pPr>
      <w:r>
        <w:rPr>
          <w:rFonts w:hint="eastAsia" w:ascii="仿宋_GB2312" w:hAnsi="宋体" w:eastAsia="仿宋_GB2312"/>
          <w:sz w:val="24"/>
        </w:rPr>
        <w:t>2.1接到业主转达的110或群众投诉问题电话后，管养单位应及时妥善处理解决,并在30分钟内反馈情况，确属管理不当造成的问题如处理不及时以及因此造成损失的，将根据实际情况每次扣罚1000元，同时管养单位还应承当相应的其它责任。若因此被媒体、网络曝光的，每次扣罚5000元，累计超过3次的，业主单位有权提前终止合同。</w:t>
      </w:r>
    </w:p>
    <w:p>
      <w:pPr>
        <w:spacing w:line="360" w:lineRule="auto"/>
        <w:ind w:firstLine="480"/>
        <w:rPr>
          <w:rFonts w:ascii="仿宋_GB2312" w:hAnsi="宋体" w:eastAsia="仿宋_GB2312"/>
          <w:sz w:val="24"/>
        </w:rPr>
      </w:pPr>
      <w:r>
        <w:rPr>
          <w:rFonts w:hint="eastAsia" w:ascii="仿宋_GB2312" w:hAnsi="宋体" w:eastAsia="仿宋_GB2312"/>
          <w:sz w:val="24"/>
        </w:rPr>
        <w:t>2.2遇到紧急情况管养单位不积极组织抢修、抢险，造成交通阻塞或损失加大，每次扣1000-2000元。</w:t>
      </w:r>
    </w:p>
    <w:p>
      <w:pPr>
        <w:spacing w:line="360" w:lineRule="auto"/>
        <w:ind w:firstLine="480"/>
        <w:rPr>
          <w:rFonts w:ascii="仿宋_GB2312" w:hAnsi="宋体" w:eastAsia="仿宋_GB2312"/>
          <w:sz w:val="24"/>
        </w:rPr>
      </w:pPr>
      <w:r>
        <w:rPr>
          <w:rFonts w:hint="eastAsia" w:ascii="仿宋_GB2312" w:hAnsi="宋体" w:eastAsia="仿宋_GB2312"/>
          <w:sz w:val="24"/>
        </w:rPr>
        <w:t>2.3应完善保洁人员排班制度；应成立节假日、市级重大活动、台风、暴雨等期间应急队伍等。每缺一项、次扣800元。</w:t>
      </w:r>
    </w:p>
    <w:p>
      <w:pPr>
        <w:spacing w:line="360" w:lineRule="auto"/>
        <w:ind w:firstLine="480"/>
        <w:rPr>
          <w:rFonts w:ascii="仿宋_GB2312" w:hAnsi="宋体" w:eastAsia="仿宋_GB2312"/>
          <w:sz w:val="24"/>
        </w:rPr>
      </w:pPr>
      <w:r>
        <w:rPr>
          <w:rFonts w:hint="eastAsia" w:ascii="仿宋_GB2312" w:hAnsi="宋体" w:eastAsia="仿宋_GB2312"/>
          <w:sz w:val="24"/>
        </w:rPr>
        <w:t>2.4对所管理设施破损未能及时报告，造成恶劣影响的，经查实扣罚200元。</w:t>
      </w:r>
    </w:p>
    <w:p>
      <w:pPr>
        <w:spacing w:line="360" w:lineRule="auto"/>
        <w:ind w:firstLine="480"/>
        <w:rPr>
          <w:rFonts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lang w:val="en-US" w:eastAsia="zh-CN"/>
        </w:rPr>
        <w:t>5</w:t>
      </w:r>
      <w:r>
        <w:rPr>
          <w:rFonts w:hint="eastAsia" w:ascii="仿宋_GB2312" w:hAnsi="宋体" w:eastAsia="仿宋_GB2312"/>
          <w:sz w:val="24"/>
        </w:rPr>
        <w:t>上报材料不及时、不真实、不准确，经查实，每次扣罚200元。</w:t>
      </w:r>
    </w:p>
    <w:p>
      <w:pPr>
        <w:pStyle w:val="11"/>
        <w:spacing w:line="360" w:lineRule="auto"/>
        <w:ind w:firstLine="562"/>
        <w:jc w:val="left"/>
        <w:rPr>
          <w:rFonts w:ascii="黑体" w:hAnsi="黑体" w:eastAsia="黑体" w:cs="宋体"/>
          <w:b/>
          <w:bCs/>
          <w:kern w:val="0"/>
          <w:sz w:val="28"/>
          <w:szCs w:val="28"/>
        </w:rPr>
      </w:pPr>
      <w:r>
        <w:rPr>
          <w:rFonts w:hint="eastAsia" w:ascii="黑体" w:hAnsi="黑体" w:eastAsia="黑体" w:cs="宋体"/>
          <w:b/>
          <w:bCs/>
          <w:kern w:val="0"/>
          <w:sz w:val="28"/>
          <w:szCs w:val="28"/>
        </w:rPr>
        <w:t>3.日常检查限期整改扣罚项目</w:t>
      </w:r>
    </w:p>
    <w:p>
      <w:pPr>
        <w:spacing w:line="360" w:lineRule="auto"/>
        <w:ind w:firstLine="480"/>
        <w:rPr>
          <w:rFonts w:ascii="仿宋_GB2312" w:hAnsi="宋体" w:eastAsia="仿宋_GB2312"/>
          <w:b/>
          <w:sz w:val="24"/>
        </w:rPr>
      </w:pPr>
      <w:r>
        <w:rPr>
          <w:rFonts w:hint="eastAsia" w:ascii="仿宋_GB2312" w:hAnsi="宋体" w:eastAsia="仿宋_GB2312"/>
          <w:sz w:val="24"/>
        </w:rPr>
        <w:t>3.1没有按要求卫生清扫与保洁、</w:t>
      </w:r>
      <w:r>
        <w:rPr>
          <w:rFonts w:hint="eastAsia" w:ascii="仿宋_GB2312" w:hAnsi="宋体" w:eastAsia="仿宋_GB2312"/>
          <w:sz w:val="24"/>
          <w:lang w:eastAsia="zh-CN"/>
        </w:rPr>
        <w:t>公厕</w:t>
      </w:r>
      <w:r>
        <w:rPr>
          <w:rFonts w:hint="eastAsia" w:ascii="仿宋_GB2312" w:hAnsi="宋体" w:eastAsia="仿宋_GB2312"/>
          <w:sz w:val="24"/>
        </w:rPr>
        <w:t>设施维修维护等管养作业的，提出限时整改，未整改或整改不合格者，每次按50-100元处罚，直至整改符合要求。</w:t>
      </w:r>
    </w:p>
    <w:p>
      <w:pPr>
        <w:spacing w:line="360" w:lineRule="auto"/>
        <w:ind w:firstLine="480"/>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sz w:val="24"/>
          <w:lang w:val="en-US" w:eastAsia="zh-CN"/>
        </w:rPr>
        <w:t>2</w:t>
      </w:r>
      <w:r>
        <w:rPr>
          <w:rFonts w:hint="eastAsia" w:ascii="仿宋_GB2312" w:hAnsi="宋体" w:eastAsia="仿宋_GB2312"/>
          <w:sz w:val="24"/>
        </w:rPr>
        <w:t>被人为破坏的未按要求及时恢复的，提出限时整改，未整改或整改不合格者，每次按50-100元处罚，直至整改符合要求。</w:t>
      </w:r>
    </w:p>
    <w:p>
      <w:pPr>
        <w:pStyle w:val="11"/>
        <w:spacing w:line="360" w:lineRule="auto"/>
        <w:ind w:firstLine="562"/>
        <w:jc w:val="left"/>
        <w:rPr>
          <w:rFonts w:ascii="黑体" w:hAnsi="黑体" w:eastAsia="黑体" w:cs="宋体"/>
          <w:b/>
          <w:bCs/>
          <w:kern w:val="0"/>
          <w:sz w:val="28"/>
          <w:szCs w:val="28"/>
        </w:rPr>
      </w:pPr>
      <w:r>
        <w:rPr>
          <w:rFonts w:hint="eastAsia" w:ascii="黑体" w:hAnsi="黑体" w:eastAsia="黑体" w:cs="宋体"/>
          <w:b/>
          <w:bCs/>
          <w:kern w:val="0"/>
          <w:sz w:val="28"/>
          <w:szCs w:val="28"/>
        </w:rPr>
        <w:t>4.专项检查</w:t>
      </w:r>
    </w:p>
    <w:p>
      <w:pPr>
        <w:spacing w:line="360" w:lineRule="auto"/>
        <w:ind w:firstLine="480"/>
        <w:rPr>
          <w:rFonts w:ascii="仿宋_GB2312" w:hAnsi="宋体" w:eastAsia="仿宋_GB2312"/>
          <w:b/>
          <w:sz w:val="24"/>
        </w:rPr>
      </w:pPr>
      <w:r>
        <w:rPr>
          <w:rFonts w:hint="eastAsia" w:ascii="仿宋_GB2312" w:hAnsi="宋体" w:eastAsia="仿宋_GB2312"/>
          <w:b/>
          <w:sz w:val="24"/>
        </w:rPr>
        <w:t>4.</w:t>
      </w:r>
      <w:r>
        <w:rPr>
          <w:rFonts w:hint="eastAsia" w:ascii="仿宋_GB2312" w:hAnsi="宋体" w:eastAsia="仿宋_GB2312"/>
          <w:b/>
          <w:sz w:val="24"/>
          <w:lang w:val="en-US" w:eastAsia="zh-CN"/>
        </w:rPr>
        <w:t>1</w:t>
      </w:r>
      <w:r>
        <w:rPr>
          <w:rFonts w:hint="eastAsia" w:ascii="仿宋_GB2312" w:hAnsi="宋体" w:eastAsia="仿宋_GB2312"/>
          <w:b/>
          <w:sz w:val="24"/>
        </w:rPr>
        <w:t>卫生管理</w:t>
      </w:r>
    </w:p>
    <w:p>
      <w:pPr>
        <w:spacing w:line="520" w:lineRule="exact"/>
        <w:ind w:firstLine="420" w:firstLineChars="175"/>
        <w:rPr>
          <w:rFonts w:ascii="仿宋_GB2312" w:eastAsia="仿宋_GB2312" w:hAnsiTheme="minorEastAsia" w:cstheme="minorEastAsia"/>
          <w:bCs/>
          <w:sz w:val="24"/>
        </w:rPr>
      </w:pPr>
      <w:r>
        <w:rPr>
          <w:rFonts w:hint="eastAsia" w:ascii="仿宋_GB2312" w:hAnsi="宋体" w:eastAsia="仿宋_GB2312" w:cs="宋体"/>
          <w:bCs/>
          <w:sz w:val="24"/>
        </w:rPr>
        <w:t>4.</w:t>
      </w:r>
      <w:r>
        <w:rPr>
          <w:rFonts w:hint="eastAsia" w:ascii="仿宋_GB2312" w:hAnsi="宋体" w:eastAsia="仿宋_GB2312" w:cs="宋体"/>
          <w:bCs/>
          <w:sz w:val="24"/>
          <w:lang w:val="en-US" w:eastAsia="zh-CN"/>
        </w:rPr>
        <w:t>1</w:t>
      </w:r>
      <w:r>
        <w:rPr>
          <w:rFonts w:hint="eastAsia" w:ascii="仿宋_GB2312" w:hAnsi="宋体" w:eastAsia="仿宋_GB2312" w:cs="宋体"/>
          <w:bCs/>
          <w:sz w:val="24"/>
        </w:rPr>
        <w:t>.1陆域和水面未按规定时间和规定频次完成垃圾清扫任务和循环保洁工作的，每处每次</w:t>
      </w:r>
      <w:r>
        <w:rPr>
          <w:rFonts w:hint="eastAsia" w:ascii="仿宋_GB2312" w:eastAsia="仿宋_GB2312" w:hAnsiTheme="minorEastAsia" w:cstheme="minorEastAsia"/>
          <w:sz w:val="24"/>
        </w:rPr>
        <w:t>扣200元。公共厕所</w:t>
      </w:r>
      <w:r>
        <w:rPr>
          <w:rFonts w:hint="eastAsia" w:ascii="仿宋_GB2312" w:hAnsi="宋体" w:eastAsia="仿宋_GB2312" w:cs="宋体"/>
          <w:bCs/>
          <w:sz w:val="24"/>
        </w:rPr>
        <w:t>未按规定时间和规定频次</w:t>
      </w:r>
      <w:r>
        <w:rPr>
          <w:rFonts w:hint="eastAsia" w:ascii="仿宋_GB2312" w:eastAsia="仿宋_GB2312" w:hAnsiTheme="minorEastAsia" w:cstheme="minorEastAsia"/>
          <w:bCs/>
          <w:sz w:val="24"/>
        </w:rPr>
        <w:t>完成清洗工作</w:t>
      </w:r>
      <w:r>
        <w:rPr>
          <w:rFonts w:hint="eastAsia" w:ascii="仿宋_GB2312" w:hAnsi="宋体" w:eastAsia="仿宋_GB2312" w:cs="宋体"/>
          <w:bCs/>
          <w:sz w:val="24"/>
        </w:rPr>
        <w:t>和循环保洁工作的</w:t>
      </w:r>
      <w:r>
        <w:rPr>
          <w:rFonts w:hint="eastAsia" w:ascii="仿宋_GB2312" w:eastAsia="仿宋_GB2312" w:hAnsiTheme="minorEastAsia" w:cstheme="minorEastAsia"/>
          <w:bCs/>
          <w:sz w:val="24"/>
        </w:rPr>
        <w:t>，每次扣200元。</w:t>
      </w:r>
    </w:p>
    <w:p>
      <w:pPr>
        <w:spacing w:line="520" w:lineRule="exact"/>
        <w:ind w:firstLine="420" w:firstLineChars="175"/>
        <w:rPr>
          <w:rFonts w:ascii="仿宋_GB2312" w:eastAsia="仿宋_GB2312" w:hAnsiTheme="minorEastAsia" w:cstheme="minorEastAsia"/>
          <w:sz w:val="24"/>
        </w:rPr>
      </w:pPr>
      <w:r>
        <w:rPr>
          <w:rFonts w:hint="eastAsia" w:ascii="仿宋_GB2312" w:eastAsia="仿宋_GB2312" w:hAnsiTheme="minorEastAsia" w:cstheme="minorEastAsia"/>
          <w:sz w:val="24"/>
        </w:rPr>
        <w:t>4.</w:t>
      </w:r>
      <w:r>
        <w:rPr>
          <w:rFonts w:hint="eastAsia" w:ascii="仿宋_GB2312" w:eastAsia="仿宋_GB2312" w:hAnsiTheme="minorEastAsia" w:cstheme="minorEastAsia"/>
          <w:sz w:val="24"/>
          <w:lang w:val="en-US" w:eastAsia="zh-CN"/>
        </w:rPr>
        <w:t>1</w:t>
      </w:r>
      <w:r>
        <w:rPr>
          <w:rFonts w:hint="eastAsia" w:ascii="仿宋_GB2312" w:eastAsia="仿宋_GB2312" w:hAnsiTheme="minorEastAsia" w:cstheme="minorEastAsia"/>
          <w:sz w:val="24"/>
        </w:rPr>
        <w:t>.2垃圾要求日产日清，未按要求清运完成，每堆扣100元。</w:t>
      </w:r>
    </w:p>
    <w:p>
      <w:pPr>
        <w:spacing w:line="520" w:lineRule="exact"/>
        <w:ind w:firstLine="420" w:firstLineChars="175"/>
        <w:rPr>
          <w:rFonts w:ascii="仿宋_GB2312" w:eastAsia="仿宋_GB2312" w:hAnsiTheme="minorEastAsia" w:cstheme="minorEastAsia"/>
          <w:sz w:val="24"/>
        </w:rPr>
      </w:pPr>
      <w:r>
        <w:rPr>
          <w:rFonts w:hint="eastAsia" w:ascii="仿宋_GB2312" w:eastAsia="仿宋_GB2312" w:hAnsiTheme="minorEastAsia" w:cstheme="minorEastAsia"/>
          <w:sz w:val="24"/>
        </w:rPr>
        <w:t>4.</w:t>
      </w:r>
      <w:r>
        <w:rPr>
          <w:rFonts w:hint="eastAsia" w:ascii="仿宋_GB2312" w:eastAsia="仿宋_GB2312" w:hAnsiTheme="minorEastAsia" w:cstheme="minorEastAsia"/>
          <w:sz w:val="24"/>
          <w:lang w:val="en-US" w:eastAsia="zh-CN"/>
        </w:rPr>
        <w:t>1</w:t>
      </w:r>
      <w:r>
        <w:rPr>
          <w:rFonts w:hint="eastAsia" w:ascii="仿宋_GB2312" w:eastAsia="仿宋_GB2312" w:hAnsiTheme="minorEastAsia" w:cstheme="minorEastAsia"/>
          <w:sz w:val="24"/>
        </w:rPr>
        <w:t>.3禁止将垃圾扫入水面或地被丛中，被发现者，一次扣罚500元。</w:t>
      </w:r>
    </w:p>
    <w:p>
      <w:pPr>
        <w:spacing w:line="520" w:lineRule="exact"/>
        <w:ind w:firstLine="420" w:firstLineChars="175"/>
        <w:rPr>
          <w:rFonts w:ascii="仿宋_GB2312" w:eastAsia="仿宋_GB2312" w:hAnsiTheme="minorEastAsia" w:cstheme="minorEastAsia"/>
          <w:sz w:val="24"/>
        </w:rPr>
      </w:pPr>
      <w:r>
        <w:rPr>
          <w:rFonts w:hint="eastAsia" w:ascii="仿宋_GB2312" w:eastAsia="仿宋_GB2312" w:hAnsiTheme="minorEastAsia" w:cstheme="minorEastAsia"/>
          <w:sz w:val="24"/>
        </w:rPr>
        <w:t>4.</w:t>
      </w:r>
      <w:r>
        <w:rPr>
          <w:rFonts w:hint="eastAsia" w:ascii="仿宋_GB2312" w:eastAsia="仿宋_GB2312" w:hAnsiTheme="minorEastAsia" w:cstheme="minorEastAsia"/>
          <w:sz w:val="24"/>
          <w:lang w:val="en-US" w:eastAsia="zh-CN"/>
        </w:rPr>
        <w:t>1</w:t>
      </w:r>
      <w:r>
        <w:rPr>
          <w:rFonts w:hint="eastAsia" w:ascii="仿宋_GB2312" w:eastAsia="仿宋_GB2312" w:hAnsiTheme="minorEastAsia" w:cstheme="minorEastAsia"/>
          <w:sz w:val="24"/>
        </w:rPr>
        <w:t>.4绿化垃圾不得投入垃圾箱，每次每个扣罚20元。</w:t>
      </w:r>
    </w:p>
    <w:p>
      <w:pPr>
        <w:spacing w:line="520" w:lineRule="exact"/>
        <w:ind w:firstLine="420" w:firstLineChars="175"/>
        <w:rPr>
          <w:rFonts w:ascii="仿宋_GB2312" w:eastAsia="仿宋_GB2312" w:hAnsiTheme="minorEastAsia" w:cstheme="minorEastAsia"/>
          <w:bCs/>
          <w:sz w:val="24"/>
        </w:rPr>
      </w:pPr>
      <w:r>
        <w:rPr>
          <w:rFonts w:hint="eastAsia" w:ascii="仿宋_GB2312" w:eastAsia="仿宋_GB2312" w:hAnsiTheme="minorEastAsia" w:cstheme="minorEastAsia"/>
          <w:bCs/>
          <w:sz w:val="24"/>
        </w:rPr>
        <w:t>4.</w:t>
      </w:r>
      <w:r>
        <w:rPr>
          <w:rFonts w:hint="eastAsia" w:ascii="仿宋_GB2312" w:eastAsia="仿宋_GB2312" w:hAnsiTheme="minorEastAsia" w:cstheme="minorEastAsia"/>
          <w:bCs/>
          <w:sz w:val="24"/>
          <w:lang w:val="en-US" w:eastAsia="zh-CN"/>
        </w:rPr>
        <w:t>1</w:t>
      </w:r>
      <w:r>
        <w:rPr>
          <w:rFonts w:hint="eastAsia" w:ascii="仿宋_GB2312" w:eastAsia="仿宋_GB2312" w:hAnsiTheme="minorEastAsia" w:cstheme="minorEastAsia"/>
          <w:bCs/>
          <w:sz w:val="24"/>
        </w:rPr>
        <w:t>.5园路、广场等硬地面，不得有垃圾、纸屑、沙土等杂物，目视无烟头、</w:t>
      </w:r>
      <w:r>
        <w:rPr>
          <w:rFonts w:hint="eastAsia" w:ascii="仿宋_GB2312" w:hAnsi="仿宋_GB2312" w:eastAsia="仿宋_GB2312" w:cs="仿宋_GB2312"/>
          <w:bCs/>
          <w:sz w:val="24"/>
        </w:rPr>
        <w:t>石块等小杂物，烟头不得超过5个/10㎡，不符合要求的，每处扣</w:t>
      </w:r>
      <w:r>
        <w:rPr>
          <w:rFonts w:hint="eastAsia" w:ascii="仿宋_GB2312" w:eastAsia="仿宋_GB2312" w:hAnsiTheme="minorEastAsia" w:cstheme="minorEastAsia"/>
          <w:bCs/>
          <w:sz w:val="24"/>
        </w:rPr>
        <w:t>10元；雨后应及时清理积水、积泥、积沙，每平方米扣10元。</w:t>
      </w:r>
    </w:p>
    <w:p>
      <w:pPr>
        <w:spacing w:line="520" w:lineRule="exact"/>
        <w:ind w:firstLine="420" w:firstLineChars="175"/>
        <w:rPr>
          <w:rFonts w:ascii="仿宋_GB2312" w:eastAsia="仿宋_GB2312" w:hAnsiTheme="minorEastAsia" w:cstheme="minorEastAsia"/>
          <w:bCs/>
          <w:sz w:val="24"/>
        </w:rPr>
      </w:pPr>
      <w:r>
        <w:rPr>
          <w:rFonts w:hint="eastAsia" w:ascii="仿宋_GB2312" w:eastAsia="仿宋_GB2312" w:hAnsiTheme="minorEastAsia" w:cstheme="minorEastAsia"/>
          <w:bCs/>
          <w:sz w:val="24"/>
        </w:rPr>
        <w:t>4.</w:t>
      </w:r>
      <w:r>
        <w:rPr>
          <w:rFonts w:hint="eastAsia" w:ascii="仿宋_GB2312" w:eastAsia="仿宋_GB2312" w:hAnsiTheme="minorEastAsia" w:cstheme="minorEastAsia"/>
          <w:bCs/>
          <w:sz w:val="24"/>
          <w:lang w:val="en-US" w:eastAsia="zh-CN"/>
        </w:rPr>
        <w:t>1</w:t>
      </w:r>
      <w:r>
        <w:rPr>
          <w:rFonts w:hint="eastAsia" w:ascii="仿宋_GB2312" w:eastAsia="仿宋_GB2312" w:hAnsiTheme="minorEastAsia" w:cstheme="minorEastAsia"/>
          <w:bCs/>
          <w:sz w:val="24"/>
        </w:rPr>
        <w:t>.6绿地内不可见纸张、饮料瓶、塑料袋、果皮果核等废弃物，</w:t>
      </w:r>
      <w:r>
        <w:rPr>
          <w:rFonts w:hint="eastAsia" w:ascii="仿宋_GB2312" w:hAnsi="仿宋_GB2312" w:eastAsia="仿宋_GB2312" w:cs="仿宋_GB2312"/>
          <w:bCs/>
          <w:sz w:val="24"/>
        </w:rPr>
        <w:t>每处扣</w:t>
      </w:r>
      <w:r>
        <w:rPr>
          <w:rFonts w:hint="eastAsia" w:ascii="仿宋_GB2312" w:eastAsia="仿宋_GB2312" w:hAnsiTheme="minorEastAsia" w:cstheme="minorEastAsia"/>
          <w:bCs/>
          <w:sz w:val="24"/>
        </w:rPr>
        <w:t>10元。绿地内目视无烟头、石块等小杂物，烟头不得超过5个/10</w:t>
      </w:r>
      <w:r>
        <w:rPr>
          <w:rFonts w:hint="eastAsia" w:ascii="宋体" w:hAnsi="宋体" w:eastAsia="宋体" w:cs="宋体"/>
          <w:bCs/>
          <w:sz w:val="24"/>
        </w:rPr>
        <w:t>㎡</w:t>
      </w:r>
      <w:r>
        <w:rPr>
          <w:rFonts w:hint="eastAsia" w:ascii="宋体" w:hAnsi="宋体" w:eastAsia="宋体" w:cs="宋体"/>
          <w:bCs/>
          <w:sz w:val="24"/>
          <w:lang w:eastAsia="zh-CN"/>
        </w:rPr>
        <w:t>，</w:t>
      </w:r>
      <w:r>
        <w:rPr>
          <w:rFonts w:hint="eastAsia" w:ascii="仿宋_GB2312" w:hAnsi="仿宋_GB2312" w:eastAsia="仿宋_GB2312" w:cs="仿宋_GB2312"/>
          <w:bCs/>
          <w:sz w:val="24"/>
        </w:rPr>
        <w:t>每处扣</w:t>
      </w:r>
      <w:r>
        <w:rPr>
          <w:rFonts w:hint="eastAsia" w:ascii="仿宋_GB2312" w:eastAsia="仿宋_GB2312" w:hAnsiTheme="minorEastAsia" w:cstheme="minorEastAsia"/>
          <w:bCs/>
          <w:sz w:val="24"/>
        </w:rPr>
        <w:t>10元。</w:t>
      </w:r>
    </w:p>
    <w:p>
      <w:pPr>
        <w:spacing w:line="520" w:lineRule="exact"/>
        <w:ind w:firstLine="420" w:firstLineChars="175"/>
        <w:rPr>
          <w:rFonts w:ascii="仿宋_GB2312" w:eastAsia="仿宋_GB2312" w:hAnsiTheme="minorEastAsia" w:cstheme="minorEastAsia"/>
          <w:bCs/>
          <w:sz w:val="24"/>
        </w:rPr>
      </w:pPr>
      <w:r>
        <w:rPr>
          <w:rFonts w:hint="eastAsia" w:ascii="仿宋_GB2312" w:eastAsia="仿宋_GB2312" w:hAnsiTheme="minorEastAsia" w:cstheme="minorEastAsia"/>
          <w:bCs/>
          <w:sz w:val="24"/>
        </w:rPr>
        <w:t>4.</w:t>
      </w:r>
      <w:r>
        <w:rPr>
          <w:rFonts w:hint="eastAsia" w:ascii="仿宋_GB2312" w:eastAsia="仿宋_GB2312" w:hAnsiTheme="minorEastAsia" w:cstheme="minorEastAsia"/>
          <w:bCs/>
          <w:sz w:val="24"/>
          <w:lang w:val="en-US" w:eastAsia="zh-CN"/>
        </w:rPr>
        <w:t>1</w:t>
      </w:r>
      <w:r>
        <w:rPr>
          <w:rFonts w:hint="eastAsia" w:ascii="仿宋_GB2312" w:eastAsia="仿宋_GB2312" w:hAnsiTheme="minorEastAsia" w:cstheme="minorEastAsia"/>
          <w:bCs/>
          <w:sz w:val="24"/>
        </w:rPr>
        <w:t>.7桌椅、花台、垃圾箱、指示牌、园灯、亭、廊、柱、雕塑、假山、围栏等设施上不得有灰尘、泥土、张贴、涂画、蜘蛛网等，每处扣10元。</w:t>
      </w:r>
      <w:r>
        <w:rPr>
          <w:rFonts w:hint="eastAsia" w:ascii="仿宋" w:hAnsi="仿宋" w:eastAsia="仿宋" w:cs="仿宋"/>
          <w:bCs/>
          <w:sz w:val="24"/>
          <w:szCs w:val="24"/>
          <w:lang w:eastAsia="zh-CN"/>
        </w:rPr>
        <w:t>展馆、办公场所</w:t>
      </w:r>
      <w:r>
        <w:rPr>
          <w:rFonts w:hint="eastAsia" w:ascii="仿宋" w:hAnsi="仿宋" w:eastAsia="仿宋" w:cs="仿宋"/>
          <w:bCs/>
          <w:sz w:val="24"/>
          <w:szCs w:val="24"/>
        </w:rPr>
        <w:t>墙面</w:t>
      </w:r>
      <w:r>
        <w:rPr>
          <w:rFonts w:hint="eastAsia" w:ascii="仿宋" w:hAnsi="仿宋" w:eastAsia="仿宋" w:cs="仿宋"/>
          <w:bCs/>
          <w:sz w:val="24"/>
          <w:szCs w:val="24"/>
          <w:lang w:eastAsia="zh-CN"/>
        </w:rPr>
        <w:t>、</w:t>
      </w:r>
      <w:r>
        <w:rPr>
          <w:rFonts w:hint="eastAsia" w:ascii="仿宋" w:hAnsi="仿宋" w:eastAsia="仿宋" w:cs="仿宋"/>
          <w:bCs/>
          <w:sz w:val="24"/>
          <w:szCs w:val="24"/>
        </w:rPr>
        <w:t>门窗</w:t>
      </w:r>
      <w:r>
        <w:rPr>
          <w:rFonts w:hint="eastAsia" w:ascii="仿宋" w:hAnsi="仿宋" w:eastAsia="仿宋" w:cs="仿宋"/>
          <w:bCs/>
          <w:sz w:val="24"/>
          <w:szCs w:val="24"/>
          <w:lang w:eastAsia="zh-CN"/>
        </w:rPr>
        <w:t>、</w:t>
      </w:r>
      <w:r>
        <w:rPr>
          <w:rFonts w:hint="eastAsia" w:ascii="仿宋" w:hAnsi="仿宋" w:eastAsia="仿宋" w:cs="仿宋"/>
          <w:bCs/>
          <w:sz w:val="24"/>
          <w:szCs w:val="24"/>
        </w:rPr>
        <w:t>天花板、灯光设备</w:t>
      </w:r>
      <w:r>
        <w:rPr>
          <w:rFonts w:hint="eastAsia" w:ascii="仿宋" w:hAnsi="仿宋" w:eastAsia="仿宋" w:cs="仿宋"/>
          <w:bCs/>
          <w:sz w:val="24"/>
          <w:szCs w:val="24"/>
          <w:lang w:eastAsia="zh-CN"/>
        </w:rPr>
        <w:t>等不得有</w:t>
      </w:r>
      <w:r>
        <w:rPr>
          <w:rFonts w:hint="eastAsia" w:ascii="仿宋" w:hAnsi="仿宋" w:eastAsia="仿宋" w:cs="仿宋"/>
          <w:bCs/>
          <w:sz w:val="24"/>
          <w:szCs w:val="24"/>
        </w:rPr>
        <w:t>污渍</w:t>
      </w:r>
      <w:r>
        <w:rPr>
          <w:rFonts w:hint="eastAsia" w:ascii="仿宋" w:hAnsi="仿宋" w:eastAsia="仿宋" w:cs="仿宋"/>
          <w:bCs/>
          <w:sz w:val="24"/>
          <w:szCs w:val="24"/>
          <w:lang w:eastAsia="zh-CN"/>
        </w:rPr>
        <w:t>、</w:t>
      </w:r>
      <w:r>
        <w:rPr>
          <w:rFonts w:hint="eastAsia" w:ascii="仿宋" w:hAnsi="仿宋" w:eastAsia="仿宋" w:cs="仿宋"/>
          <w:bCs/>
          <w:sz w:val="24"/>
          <w:szCs w:val="24"/>
        </w:rPr>
        <w:t>灰尘、乱张贴物</w:t>
      </w:r>
      <w:r>
        <w:rPr>
          <w:rFonts w:hint="eastAsia" w:ascii="仿宋" w:hAnsi="仿宋" w:eastAsia="仿宋" w:cs="仿宋"/>
          <w:bCs/>
          <w:sz w:val="24"/>
          <w:szCs w:val="24"/>
          <w:lang w:val="en-US" w:eastAsia="zh-CN"/>
        </w:rPr>
        <w:t>、</w:t>
      </w:r>
      <w:r>
        <w:rPr>
          <w:rFonts w:hint="eastAsia" w:ascii="仿宋" w:hAnsi="仿宋" w:eastAsia="仿宋" w:cs="仿宋"/>
          <w:bCs/>
          <w:sz w:val="24"/>
          <w:szCs w:val="24"/>
          <w:lang w:eastAsia="zh-CN"/>
        </w:rPr>
        <w:t>蜘蛛网、霉渍、虫体、</w:t>
      </w:r>
      <w:r>
        <w:rPr>
          <w:rFonts w:hint="eastAsia" w:ascii="仿宋" w:hAnsi="仿宋" w:eastAsia="仿宋" w:cs="仿宋"/>
          <w:bCs/>
          <w:sz w:val="24"/>
          <w:szCs w:val="24"/>
        </w:rPr>
        <w:t>水迹、污迹</w:t>
      </w:r>
      <w:r>
        <w:rPr>
          <w:rFonts w:hint="eastAsia" w:ascii="仿宋" w:hAnsi="仿宋" w:eastAsia="仿宋" w:cs="仿宋"/>
          <w:bCs/>
          <w:sz w:val="24"/>
          <w:szCs w:val="24"/>
          <w:lang w:eastAsia="zh-CN"/>
        </w:rPr>
        <w:t>等，</w:t>
      </w:r>
      <w:r>
        <w:rPr>
          <w:rFonts w:hint="eastAsia" w:ascii="仿宋_GB2312" w:eastAsia="仿宋_GB2312" w:hAnsiTheme="minorEastAsia" w:cstheme="minorEastAsia"/>
          <w:bCs/>
          <w:sz w:val="24"/>
        </w:rPr>
        <w:t>每处扣10元</w:t>
      </w:r>
      <w:r>
        <w:rPr>
          <w:rFonts w:hint="eastAsia" w:ascii="仿宋" w:hAnsi="仿宋" w:eastAsia="仿宋" w:cs="仿宋"/>
          <w:bCs/>
          <w:sz w:val="24"/>
          <w:szCs w:val="24"/>
          <w:lang w:eastAsia="zh-CN"/>
        </w:rPr>
        <w:t>。</w:t>
      </w:r>
    </w:p>
    <w:p>
      <w:pPr>
        <w:spacing w:line="520" w:lineRule="exact"/>
        <w:ind w:firstLine="420" w:firstLineChars="175"/>
        <w:rPr>
          <w:rFonts w:ascii="仿宋_GB2312" w:eastAsia="仿宋_GB2312" w:hAnsiTheme="minorEastAsia" w:cstheme="minorEastAsia"/>
          <w:bCs/>
          <w:sz w:val="24"/>
        </w:rPr>
      </w:pPr>
      <w:r>
        <w:rPr>
          <w:rFonts w:hint="eastAsia" w:ascii="仿宋_GB2312" w:eastAsia="仿宋_GB2312" w:hAnsiTheme="minorEastAsia" w:cstheme="minorEastAsia"/>
          <w:bCs/>
          <w:sz w:val="24"/>
        </w:rPr>
        <w:t>4.</w:t>
      </w:r>
      <w:r>
        <w:rPr>
          <w:rFonts w:hint="eastAsia" w:ascii="仿宋_GB2312" w:eastAsia="仿宋_GB2312" w:hAnsiTheme="minorEastAsia" w:cstheme="minorEastAsia"/>
          <w:bCs/>
          <w:sz w:val="24"/>
          <w:lang w:val="en-US" w:eastAsia="zh-CN"/>
        </w:rPr>
        <w:t>1</w:t>
      </w:r>
      <w:r>
        <w:rPr>
          <w:rFonts w:hint="eastAsia" w:ascii="仿宋_GB2312" w:eastAsia="仿宋_GB2312" w:hAnsiTheme="minorEastAsia" w:cstheme="minorEastAsia"/>
          <w:bCs/>
          <w:sz w:val="24"/>
        </w:rPr>
        <w:t>.8树上、园灯、廊、柱等设施不得有悬挂异物，每处扣50元。</w:t>
      </w:r>
    </w:p>
    <w:p>
      <w:pPr>
        <w:spacing w:line="520" w:lineRule="exact"/>
        <w:ind w:firstLine="420" w:firstLineChars="175"/>
        <w:rPr>
          <w:rFonts w:ascii="仿宋_GB2312" w:eastAsia="仿宋_GB2312" w:hAnsiTheme="minorEastAsia" w:cstheme="minorEastAsia"/>
          <w:bCs/>
          <w:sz w:val="24"/>
        </w:rPr>
      </w:pPr>
      <w:r>
        <w:rPr>
          <w:rFonts w:hint="eastAsia" w:ascii="仿宋_GB2312" w:eastAsia="仿宋_GB2312" w:hAnsiTheme="minorEastAsia" w:cstheme="minorEastAsia"/>
          <w:bCs/>
          <w:sz w:val="24"/>
        </w:rPr>
        <w:t>4.</w:t>
      </w:r>
      <w:r>
        <w:rPr>
          <w:rFonts w:hint="eastAsia" w:ascii="仿宋_GB2312" w:eastAsia="仿宋_GB2312" w:hAnsiTheme="minorEastAsia" w:cstheme="minorEastAsia"/>
          <w:bCs/>
          <w:sz w:val="24"/>
          <w:lang w:val="en-US" w:eastAsia="zh-CN"/>
        </w:rPr>
        <w:t>1</w:t>
      </w:r>
      <w:r>
        <w:rPr>
          <w:rFonts w:hint="eastAsia" w:ascii="仿宋_GB2312" w:eastAsia="仿宋_GB2312" w:hAnsiTheme="minorEastAsia" w:cstheme="minorEastAsia"/>
          <w:bCs/>
          <w:sz w:val="24"/>
        </w:rPr>
        <w:t>.9水（湖）面无连片漂浮垃圾和卫生死角，垃圾停留超过2小时的，每处扣100元；超过10平方米以上连片垃圾的，每处扣100元。景观水池的池壁、池底、设施等无污垢、无积存垃圾、无异味，否则每处扣100元。</w:t>
      </w:r>
    </w:p>
    <w:p>
      <w:pPr>
        <w:spacing w:line="520" w:lineRule="exact"/>
        <w:ind w:firstLine="420" w:firstLineChars="175"/>
        <w:rPr>
          <w:rFonts w:ascii="仿宋_GB2312" w:eastAsia="仿宋_GB2312" w:hAnsiTheme="minorEastAsia" w:cstheme="minorEastAsia"/>
          <w:bCs/>
          <w:sz w:val="24"/>
        </w:rPr>
      </w:pPr>
      <w:r>
        <w:rPr>
          <w:rFonts w:hint="eastAsia" w:ascii="仿宋_GB2312" w:eastAsia="仿宋_GB2312" w:hAnsiTheme="minorEastAsia" w:cstheme="minorEastAsia"/>
          <w:bCs/>
          <w:sz w:val="24"/>
        </w:rPr>
        <w:t>4.</w:t>
      </w:r>
      <w:r>
        <w:rPr>
          <w:rFonts w:hint="eastAsia" w:ascii="仿宋_GB2312" w:eastAsia="仿宋_GB2312" w:hAnsiTheme="minorEastAsia" w:cstheme="minorEastAsia"/>
          <w:bCs/>
          <w:sz w:val="24"/>
          <w:lang w:val="en-US" w:eastAsia="zh-CN"/>
        </w:rPr>
        <w:t>1</w:t>
      </w:r>
      <w:r>
        <w:rPr>
          <w:rFonts w:hint="eastAsia" w:ascii="仿宋_GB2312" w:eastAsia="仿宋_GB2312" w:hAnsiTheme="minorEastAsia" w:cstheme="minorEastAsia"/>
          <w:bCs/>
          <w:sz w:val="24"/>
        </w:rPr>
        <w:t>.10各垃圾转运点周边环境不整洁的，每次/处扣罚200元。</w:t>
      </w:r>
    </w:p>
    <w:p>
      <w:pPr>
        <w:spacing w:line="520" w:lineRule="exact"/>
        <w:ind w:firstLine="420" w:firstLineChars="175"/>
        <w:rPr>
          <w:rFonts w:ascii="仿宋_GB2312" w:eastAsia="仿宋_GB2312" w:hAnsiTheme="minorEastAsia" w:cstheme="minorEastAsia"/>
          <w:bCs/>
          <w:sz w:val="24"/>
        </w:rPr>
      </w:pPr>
      <w:r>
        <w:rPr>
          <w:rFonts w:hint="eastAsia" w:ascii="仿宋_GB2312" w:eastAsia="仿宋_GB2312" w:hAnsiTheme="minorEastAsia" w:cstheme="minorEastAsia"/>
          <w:bCs/>
          <w:sz w:val="24"/>
        </w:rPr>
        <w:t>4.</w:t>
      </w:r>
      <w:r>
        <w:rPr>
          <w:rFonts w:hint="eastAsia" w:ascii="仿宋_GB2312" w:eastAsia="仿宋_GB2312" w:hAnsiTheme="minorEastAsia" w:cstheme="minorEastAsia"/>
          <w:bCs/>
          <w:sz w:val="24"/>
          <w:lang w:val="en-US" w:eastAsia="zh-CN"/>
        </w:rPr>
        <w:t>1</w:t>
      </w:r>
      <w:r>
        <w:rPr>
          <w:rFonts w:hint="eastAsia" w:ascii="仿宋_GB2312" w:eastAsia="仿宋_GB2312" w:hAnsiTheme="minorEastAsia" w:cstheme="minorEastAsia"/>
          <w:bCs/>
          <w:sz w:val="24"/>
        </w:rPr>
        <w:t>.11公厕地面无水迹、无污迹、无异味、无毛发，地面水迹、污迹超过0.1㎡，每处扣20元。</w:t>
      </w:r>
    </w:p>
    <w:p>
      <w:pPr>
        <w:spacing w:line="520" w:lineRule="exact"/>
        <w:ind w:firstLine="420" w:firstLineChars="175"/>
        <w:rPr>
          <w:rFonts w:ascii="仿宋_GB2312" w:eastAsia="仿宋_GB2312" w:hAnsiTheme="minorEastAsia" w:cstheme="minorEastAsia"/>
          <w:bCs/>
          <w:sz w:val="24"/>
        </w:rPr>
      </w:pPr>
      <w:r>
        <w:rPr>
          <w:rFonts w:hint="eastAsia" w:ascii="仿宋_GB2312" w:eastAsia="仿宋_GB2312" w:hAnsiTheme="minorEastAsia" w:cstheme="minorEastAsia"/>
          <w:bCs/>
          <w:sz w:val="24"/>
        </w:rPr>
        <w:t>4.</w:t>
      </w:r>
      <w:r>
        <w:rPr>
          <w:rFonts w:hint="eastAsia" w:ascii="仿宋_GB2312" w:eastAsia="仿宋_GB2312" w:hAnsiTheme="minorEastAsia" w:cstheme="minorEastAsia"/>
          <w:bCs/>
          <w:sz w:val="24"/>
          <w:lang w:val="en-US" w:eastAsia="zh-CN"/>
        </w:rPr>
        <w:t>1</w:t>
      </w:r>
      <w:r>
        <w:rPr>
          <w:rFonts w:hint="eastAsia" w:ascii="仿宋_GB2312" w:eastAsia="仿宋_GB2312" w:hAnsiTheme="minorEastAsia" w:cstheme="minorEastAsia"/>
          <w:bCs/>
          <w:sz w:val="24"/>
        </w:rPr>
        <w:t>.12公厕门框、隔板、窗台、墙面等处不得有水迹、污迹、灰尘、蜘蛛网，无乱张贴物，每处扣20元。</w:t>
      </w:r>
    </w:p>
    <w:p>
      <w:pPr>
        <w:spacing w:line="520" w:lineRule="exact"/>
        <w:ind w:firstLine="420" w:firstLineChars="175"/>
        <w:rPr>
          <w:rFonts w:ascii="仿宋_GB2312" w:eastAsia="仿宋_GB2312" w:hAnsiTheme="minorEastAsia" w:cstheme="minorEastAsia"/>
          <w:bCs/>
          <w:sz w:val="24"/>
        </w:rPr>
      </w:pPr>
      <w:r>
        <w:rPr>
          <w:rFonts w:hint="eastAsia" w:ascii="仿宋_GB2312" w:eastAsia="仿宋_GB2312" w:hAnsiTheme="minorEastAsia" w:cstheme="minorEastAsia"/>
          <w:bCs/>
          <w:sz w:val="24"/>
        </w:rPr>
        <w:t>4.</w:t>
      </w:r>
      <w:r>
        <w:rPr>
          <w:rFonts w:hint="eastAsia" w:ascii="仿宋_GB2312" w:eastAsia="仿宋_GB2312" w:hAnsiTheme="minorEastAsia" w:cstheme="minorEastAsia"/>
          <w:bCs/>
          <w:sz w:val="24"/>
          <w:lang w:val="en-US" w:eastAsia="zh-CN"/>
        </w:rPr>
        <w:t>1</w:t>
      </w:r>
      <w:r>
        <w:rPr>
          <w:rFonts w:hint="eastAsia" w:ascii="仿宋_GB2312" w:eastAsia="仿宋_GB2312" w:hAnsiTheme="minorEastAsia" w:cstheme="minorEastAsia"/>
          <w:bCs/>
          <w:sz w:val="24"/>
        </w:rPr>
        <w:t>.13公厕天花板、灯光设备无污渍、无积尘、无蜘蛛网、无霉迹，每处扣20元。</w:t>
      </w:r>
    </w:p>
    <w:p>
      <w:pPr>
        <w:spacing w:line="520" w:lineRule="exact"/>
        <w:ind w:firstLine="420" w:firstLineChars="175"/>
        <w:rPr>
          <w:rFonts w:ascii="仿宋_GB2312" w:eastAsia="仿宋_GB2312" w:hAnsiTheme="minorEastAsia" w:cstheme="minorEastAsia"/>
          <w:bCs/>
          <w:sz w:val="24"/>
        </w:rPr>
      </w:pPr>
      <w:r>
        <w:rPr>
          <w:rFonts w:hint="eastAsia" w:ascii="仿宋_GB2312" w:eastAsia="仿宋_GB2312" w:hAnsiTheme="minorEastAsia" w:cstheme="minorEastAsia"/>
          <w:bCs/>
          <w:sz w:val="24"/>
        </w:rPr>
        <w:t>4.</w:t>
      </w:r>
      <w:r>
        <w:rPr>
          <w:rFonts w:hint="eastAsia" w:ascii="仿宋_GB2312" w:eastAsia="仿宋_GB2312" w:hAnsiTheme="minorEastAsia" w:cstheme="minorEastAsia"/>
          <w:bCs/>
          <w:sz w:val="24"/>
          <w:lang w:val="en-US" w:eastAsia="zh-CN"/>
        </w:rPr>
        <w:t>1</w:t>
      </w:r>
      <w:r>
        <w:rPr>
          <w:rFonts w:hint="eastAsia" w:ascii="仿宋_GB2312" w:eastAsia="仿宋_GB2312" w:hAnsiTheme="minorEastAsia" w:cstheme="minorEastAsia"/>
          <w:bCs/>
          <w:sz w:val="24"/>
        </w:rPr>
        <w:t>.14公厕镜台、洗手盆及台面无污渍、无积尘、无蜘蛛网、无水痕、无乱张贴物，每处扣20元。</w:t>
      </w:r>
    </w:p>
    <w:p>
      <w:pPr>
        <w:spacing w:line="520" w:lineRule="exact"/>
        <w:ind w:firstLine="420" w:firstLineChars="175"/>
        <w:rPr>
          <w:rFonts w:ascii="仿宋_GB2312" w:eastAsia="仿宋_GB2312" w:hAnsiTheme="minorEastAsia" w:cstheme="minorEastAsia"/>
          <w:bCs/>
          <w:sz w:val="24"/>
        </w:rPr>
      </w:pPr>
      <w:r>
        <w:rPr>
          <w:rFonts w:hint="eastAsia" w:ascii="仿宋_GB2312" w:eastAsia="仿宋_GB2312" w:hAnsiTheme="minorEastAsia" w:cstheme="minorEastAsia"/>
          <w:bCs/>
          <w:sz w:val="24"/>
        </w:rPr>
        <w:t>4.</w:t>
      </w:r>
      <w:r>
        <w:rPr>
          <w:rFonts w:hint="eastAsia" w:ascii="仿宋_GB2312" w:eastAsia="仿宋_GB2312" w:hAnsiTheme="minorEastAsia" w:cstheme="minorEastAsia"/>
          <w:bCs/>
          <w:sz w:val="24"/>
          <w:lang w:val="en-US" w:eastAsia="zh-CN"/>
        </w:rPr>
        <w:t>1</w:t>
      </w:r>
      <w:r>
        <w:rPr>
          <w:rFonts w:hint="eastAsia" w:ascii="仿宋_GB2312" w:eastAsia="仿宋_GB2312" w:hAnsiTheme="minorEastAsia" w:cstheme="minorEastAsia"/>
          <w:bCs/>
          <w:sz w:val="24"/>
        </w:rPr>
        <w:t>.15公厕马桶、蹲位、小便池、尿槽无污迹、无尿迹、无烟头、无杂物、无阻塞、无异味，不得有污迹、异味、尿碱，每处扣20元。</w:t>
      </w:r>
    </w:p>
    <w:p>
      <w:pPr>
        <w:spacing w:line="520" w:lineRule="exact"/>
        <w:ind w:firstLine="420" w:firstLineChars="175"/>
        <w:rPr>
          <w:rFonts w:ascii="仿宋_GB2312" w:eastAsia="仿宋_GB2312" w:hAnsiTheme="minorEastAsia" w:cstheme="minorEastAsia"/>
          <w:bCs/>
          <w:sz w:val="24"/>
        </w:rPr>
      </w:pPr>
      <w:r>
        <w:rPr>
          <w:rFonts w:hint="eastAsia" w:ascii="仿宋_GB2312" w:eastAsia="仿宋_GB2312" w:hAnsiTheme="minorEastAsia" w:cstheme="minorEastAsia"/>
          <w:bCs/>
          <w:sz w:val="24"/>
        </w:rPr>
        <w:t>4.</w:t>
      </w:r>
      <w:r>
        <w:rPr>
          <w:rFonts w:hint="eastAsia" w:ascii="仿宋_GB2312" w:eastAsia="仿宋_GB2312" w:hAnsiTheme="minorEastAsia" w:cstheme="minorEastAsia"/>
          <w:bCs/>
          <w:sz w:val="24"/>
          <w:lang w:val="en-US" w:eastAsia="zh-CN"/>
        </w:rPr>
        <w:t>1</w:t>
      </w:r>
      <w:r>
        <w:rPr>
          <w:rFonts w:hint="eastAsia" w:ascii="仿宋_GB2312" w:eastAsia="仿宋_GB2312" w:hAnsiTheme="minorEastAsia" w:cstheme="minorEastAsia"/>
          <w:bCs/>
          <w:sz w:val="24"/>
        </w:rPr>
        <w:t>.16公厕室内空气流通，无异臭，无蚊蝇，每处扣20元。</w:t>
      </w:r>
    </w:p>
    <w:p>
      <w:pPr>
        <w:spacing w:line="520" w:lineRule="exact"/>
        <w:ind w:firstLine="420" w:firstLineChars="175"/>
        <w:rPr>
          <w:rFonts w:ascii="仿宋_GB2312" w:eastAsia="仿宋_GB2312" w:hAnsiTheme="minorEastAsia" w:cstheme="minorEastAsia"/>
          <w:bCs/>
          <w:sz w:val="24"/>
        </w:rPr>
      </w:pPr>
      <w:r>
        <w:rPr>
          <w:rFonts w:hint="eastAsia" w:ascii="仿宋_GB2312" w:eastAsia="仿宋_GB2312" w:hAnsiTheme="minorEastAsia" w:cstheme="minorEastAsia"/>
          <w:bCs/>
          <w:sz w:val="24"/>
        </w:rPr>
        <w:t>4.</w:t>
      </w:r>
      <w:r>
        <w:rPr>
          <w:rFonts w:hint="eastAsia" w:ascii="仿宋_GB2312" w:eastAsia="仿宋_GB2312" w:hAnsiTheme="minorEastAsia" w:cstheme="minorEastAsia"/>
          <w:bCs/>
          <w:sz w:val="24"/>
          <w:lang w:val="en-US" w:eastAsia="zh-CN"/>
        </w:rPr>
        <w:t>1</w:t>
      </w:r>
      <w:r>
        <w:rPr>
          <w:rFonts w:hint="eastAsia" w:ascii="仿宋_GB2312" w:eastAsia="仿宋_GB2312" w:hAnsiTheme="minorEastAsia" w:cstheme="minorEastAsia"/>
          <w:bCs/>
          <w:sz w:val="24"/>
        </w:rPr>
        <w:t>.17垃圾实行分类管理，</w:t>
      </w:r>
      <w:r>
        <w:rPr>
          <w:rFonts w:ascii="仿宋_GB2312" w:eastAsia="仿宋_GB2312" w:hAnsiTheme="minorEastAsia" w:cstheme="minorEastAsia"/>
          <w:bCs/>
          <w:sz w:val="24"/>
        </w:rPr>
        <w:t>分类投放、分类收集、分类运输</w:t>
      </w:r>
      <w:r>
        <w:rPr>
          <w:rFonts w:hint="eastAsia" w:ascii="仿宋_GB2312" w:eastAsia="仿宋_GB2312" w:hAnsiTheme="minorEastAsia" w:cstheme="minorEastAsia"/>
          <w:bCs/>
          <w:sz w:val="24"/>
        </w:rPr>
        <w:t>，未按规定的，每次扣200元。</w:t>
      </w:r>
    </w:p>
    <w:p>
      <w:pPr>
        <w:spacing w:line="360" w:lineRule="auto"/>
        <w:ind w:firstLine="480"/>
        <w:rPr>
          <w:rFonts w:ascii="仿宋_GB2312" w:hAnsi="宋体" w:eastAsia="仿宋_GB2312"/>
          <w:b/>
          <w:sz w:val="24"/>
        </w:rPr>
      </w:pPr>
      <w:r>
        <w:rPr>
          <w:rFonts w:hint="eastAsia" w:ascii="仿宋_GB2312" w:hAnsi="宋体" w:eastAsia="仿宋_GB2312"/>
          <w:b/>
          <w:sz w:val="24"/>
        </w:rPr>
        <w:t>4.</w:t>
      </w:r>
      <w:r>
        <w:rPr>
          <w:rFonts w:hint="eastAsia" w:ascii="仿宋_GB2312" w:hAnsi="宋体" w:eastAsia="仿宋_GB2312"/>
          <w:b/>
          <w:sz w:val="24"/>
          <w:lang w:val="en-US" w:eastAsia="zh-CN"/>
        </w:rPr>
        <w:t>2</w:t>
      </w:r>
      <w:r>
        <w:rPr>
          <w:rFonts w:hint="eastAsia" w:ascii="仿宋_GB2312" w:hAnsi="宋体" w:eastAsia="仿宋_GB2312"/>
          <w:b/>
          <w:sz w:val="24"/>
          <w:lang w:eastAsia="zh-CN"/>
        </w:rPr>
        <w:t>公厕</w:t>
      </w:r>
      <w:r>
        <w:rPr>
          <w:rFonts w:hint="eastAsia" w:ascii="仿宋_GB2312" w:hAnsi="宋体" w:eastAsia="仿宋_GB2312"/>
          <w:b/>
          <w:sz w:val="24"/>
        </w:rPr>
        <w:t>设施</w:t>
      </w:r>
    </w:p>
    <w:p>
      <w:pPr>
        <w:spacing w:line="360" w:lineRule="auto"/>
        <w:ind w:firstLine="480"/>
        <w:rPr>
          <w:rFonts w:ascii="仿宋_GB2312" w:hAnsi="宋体" w:eastAsia="仿宋_GB2312"/>
          <w:sz w:val="24"/>
        </w:rPr>
      </w:pPr>
      <w:r>
        <w:rPr>
          <w:rFonts w:hint="eastAsia" w:ascii="仿宋_GB2312" w:hAnsi="宋体" w:eastAsia="仿宋_GB2312"/>
          <w:sz w:val="24"/>
        </w:rPr>
        <w:t>4.</w:t>
      </w:r>
      <w:r>
        <w:rPr>
          <w:rFonts w:hint="eastAsia" w:ascii="仿宋_GB2312" w:hAnsi="宋体" w:eastAsia="仿宋_GB2312"/>
          <w:sz w:val="24"/>
          <w:lang w:val="en-US" w:eastAsia="zh-CN"/>
        </w:rPr>
        <w:t>2</w:t>
      </w:r>
      <w:r>
        <w:rPr>
          <w:rFonts w:hint="eastAsia" w:ascii="仿宋_GB2312" w:hAnsi="宋体" w:eastAsia="仿宋_GB2312"/>
          <w:sz w:val="24"/>
        </w:rPr>
        <w:t>.1</w:t>
      </w:r>
      <w:r>
        <w:rPr>
          <w:rFonts w:hint="eastAsia" w:ascii="仿宋_GB2312" w:hAnsi="宋体" w:eastAsia="仿宋_GB2312"/>
          <w:sz w:val="24"/>
          <w:lang w:eastAsia="zh-CN"/>
        </w:rPr>
        <w:t>公厕</w:t>
      </w:r>
      <w:r>
        <w:rPr>
          <w:rFonts w:hint="eastAsia" w:ascii="仿宋_GB2312" w:hAnsi="宋体" w:eastAsia="仿宋_GB2312"/>
          <w:sz w:val="24"/>
        </w:rPr>
        <w:t>设施完好无损，每发现一处破损扣50元。</w:t>
      </w:r>
    </w:p>
    <w:p>
      <w:pPr>
        <w:spacing w:line="360" w:lineRule="auto"/>
        <w:ind w:firstLine="480"/>
        <w:rPr>
          <w:rFonts w:ascii="仿宋_GB2312" w:hAnsi="宋体" w:eastAsia="仿宋_GB2312"/>
          <w:sz w:val="24"/>
        </w:rPr>
      </w:pPr>
      <w:r>
        <w:rPr>
          <w:rFonts w:hint="eastAsia" w:ascii="仿宋_GB2312" w:hAnsi="宋体" w:eastAsia="仿宋_GB2312"/>
          <w:sz w:val="24"/>
        </w:rPr>
        <w:t>4.</w:t>
      </w:r>
      <w:r>
        <w:rPr>
          <w:rFonts w:hint="eastAsia" w:ascii="仿宋_GB2312" w:hAnsi="宋体" w:eastAsia="仿宋_GB2312"/>
          <w:sz w:val="24"/>
          <w:lang w:val="en-US" w:eastAsia="zh-CN"/>
        </w:rPr>
        <w:t>2</w:t>
      </w:r>
      <w:r>
        <w:rPr>
          <w:rFonts w:hint="eastAsia" w:ascii="仿宋_GB2312" w:hAnsi="宋体" w:eastAsia="仿宋_GB2312"/>
          <w:sz w:val="24"/>
        </w:rPr>
        <w:t>.</w:t>
      </w:r>
      <w:r>
        <w:rPr>
          <w:rFonts w:hint="eastAsia" w:ascii="仿宋_GB2312" w:hAnsi="宋体" w:eastAsia="仿宋_GB2312"/>
          <w:sz w:val="24"/>
          <w:lang w:val="en-US" w:eastAsia="zh-CN"/>
        </w:rPr>
        <w:t>2</w:t>
      </w:r>
      <w:r>
        <w:rPr>
          <w:rFonts w:hint="eastAsia" w:ascii="仿宋_GB2312" w:hAnsi="宋体" w:eastAsia="仿宋_GB2312"/>
          <w:sz w:val="24"/>
          <w:lang w:eastAsia="zh-CN"/>
        </w:rPr>
        <w:t>公厕</w:t>
      </w:r>
      <w:r>
        <w:rPr>
          <w:rFonts w:hint="eastAsia" w:ascii="仿宋_GB2312" w:hAnsi="宋体" w:eastAsia="仿宋_GB2312"/>
          <w:sz w:val="24"/>
        </w:rPr>
        <w:t>设施维护要及时，不能按要求或及时维修和整改的，每次扣200元；维修施工时，应文明施工，做好提示和围挡，未按要求的，每次200元。</w:t>
      </w:r>
    </w:p>
    <w:p>
      <w:pPr>
        <w:spacing w:line="360" w:lineRule="auto"/>
        <w:ind w:firstLine="480"/>
        <w:rPr>
          <w:rFonts w:ascii="仿宋_GB2312" w:hAnsi="宋体" w:eastAsia="仿宋_GB2312"/>
          <w:sz w:val="24"/>
        </w:rPr>
      </w:pPr>
      <w:r>
        <w:rPr>
          <w:rFonts w:hint="eastAsia" w:ascii="仿宋_GB2312" w:hAnsi="宋体" w:eastAsia="仿宋_GB2312"/>
          <w:sz w:val="24"/>
        </w:rPr>
        <w:t>4.</w:t>
      </w:r>
      <w:r>
        <w:rPr>
          <w:rFonts w:hint="eastAsia" w:ascii="仿宋_GB2312" w:hAnsi="宋体" w:eastAsia="仿宋_GB2312"/>
          <w:sz w:val="24"/>
          <w:lang w:val="en-US" w:eastAsia="zh-CN"/>
        </w:rPr>
        <w:t>2</w:t>
      </w: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因巡查不到位未发现隐患、维修不及时影响日常使用功能或管理不当，造成安全责任事故的扣1000元，并承担相应责任。</w:t>
      </w:r>
    </w:p>
    <w:p>
      <w:pPr>
        <w:spacing w:line="360" w:lineRule="auto"/>
        <w:ind w:firstLine="480"/>
        <w:rPr>
          <w:rFonts w:ascii="仿宋_GB2312" w:hAnsi="宋体" w:eastAsia="仿宋_GB2312"/>
          <w:sz w:val="24"/>
        </w:rPr>
      </w:pPr>
      <w:r>
        <w:rPr>
          <w:rFonts w:hint="eastAsia" w:ascii="仿宋_GB2312" w:hAnsi="宋体" w:eastAsia="仿宋_GB2312"/>
          <w:sz w:val="24"/>
        </w:rPr>
        <w:t>4.</w:t>
      </w:r>
      <w:r>
        <w:rPr>
          <w:rFonts w:hint="eastAsia" w:ascii="仿宋_GB2312" w:hAnsi="宋体" w:eastAsia="仿宋_GB2312"/>
          <w:sz w:val="24"/>
          <w:lang w:val="en-US" w:eastAsia="zh-CN"/>
        </w:rPr>
        <w:t>2</w:t>
      </w:r>
      <w:r>
        <w:rPr>
          <w:rFonts w:hint="eastAsia" w:ascii="仿宋_GB2312" w:hAnsi="宋体" w:eastAsia="仿宋_GB2312"/>
          <w:sz w:val="24"/>
        </w:rPr>
        <w:t>.</w:t>
      </w:r>
      <w:r>
        <w:rPr>
          <w:rFonts w:hint="eastAsia" w:ascii="仿宋_GB2312" w:hAnsi="宋体" w:eastAsia="仿宋_GB2312"/>
          <w:sz w:val="24"/>
          <w:lang w:val="en-US" w:eastAsia="zh-CN"/>
        </w:rPr>
        <w:t>4</w:t>
      </w:r>
      <w:r>
        <w:rPr>
          <w:rFonts w:hint="eastAsia" w:ascii="仿宋_GB2312" w:hAnsi="宋体" w:eastAsia="仿宋_GB2312"/>
          <w:sz w:val="24"/>
        </w:rPr>
        <w:t>未按要求完成维护保养的或维护保养不合格的，每次每项扣200元，一年内仍未完成的，扣除相应管理费用。</w:t>
      </w:r>
    </w:p>
    <w:p>
      <w:pPr>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rPr>
      </w:pPr>
    </w:p>
    <w:p>
      <w:pPr>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rPr>
      </w:pPr>
    </w:p>
    <w:p>
      <w:pPr>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rPr>
      </w:pPr>
    </w:p>
    <w:p>
      <w:pPr>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 xml:space="preserve">附件2 </w:t>
      </w:r>
    </w:p>
    <w:p>
      <w:pPr>
        <w:pStyle w:val="11"/>
        <w:keepNext w:val="0"/>
        <w:keepLines w:val="0"/>
        <w:pageBreakBefore w:val="0"/>
        <w:kinsoku/>
        <w:wordWrap/>
        <w:overflowPunct/>
        <w:topLinePunct w:val="0"/>
        <w:bidi w:val="0"/>
        <w:snapToGrid/>
        <w:spacing w:line="360" w:lineRule="auto"/>
        <w:ind w:firstLine="0" w:firstLineChars="0"/>
        <w:jc w:val="center"/>
        <w:textAlignment w:val="auto"/>
        <w:outlineLvl w:val="1"/>
        <w:rPr>
          <w:rFonts w:hint="eastAsia" w:ascii="仿宋" w:hAnsi="仿宋" w:eastAsia="仿宋" w:cs="仿宋"/>
          <w:b/>
          <w:sz w:val="32"/>
          <w:szCs w:val="32"/>
          <w:lang w:eastAsia="zh-CN"/>
        </w:rPr>
      </w:pPr>
      <w:r>
        <w:rPr>
          <w:rFonts w:hint="eastAsia" w:ascii="仿宋" w:hAnsi="仿宋" w:eastAsia="仿宋" w:cs="仿宋"/>
          <w:b/>
          <w:sz w:val="32"/>
          <w:szCs w:val="32"/>
          <w:lang w:eastAsia="zh-CN"/>
        </w:rPr>
        <w:t>厦门市园林植物园</w:t>
      </w:r>
    </w:p>
    <w:p>
      <w:pPr>
        <w:pStyle w:val="11"/>
        <w:keepNext w:val="0"/>
        <w:keepLines w:val="0"/>
        <w:pageBreakBefore w:val="0"/>
        <w:kinsoku/>
        <w:wordWrap/>
        <w:overflowPunct/>
        <w:topLinePunct w:val="0"/>
        <w:bidi w:val="0"/>
        <w:snapToGrid/>
        <w:spacing w:line="360" w:lineRule="auto"/>
        <w:ind w:firstLine="0" w:firstLineChars="0"/>
        <w:jc w:val="center"/>
        <w:textAlignment w:val="auto"/>
        <w:outlineLvl w:val="1"/>
        <w:rPr>
          <w:rFonts w:hint="eastAsia" w:ascii="仿宋" w:hAnsi="仿宋" w:eastAsia="仿宋" w:cs="仿宋"/>
          <w:b/>
          <w:sz w:val="32"/>
          <w:szCs w:val="32"/>
        </w:rPr>
      </w:pPr>
      <w:r>
        <w:rPr>
          <w:rFonts w:hint="eastAsia" w:ascii="仿宋" w:hAnsi="仿宋" w:eastAsia="仿宋" w:cs="仿宋"/>
          <w:b/>
          <w:sz w:val="32"/>
          <w:szCs w:val="32"/>
          <w:lang w:eastAsia="zh-CN"/>
        </w:rPr>
        <w:t>园区</w:t>
      </w:r>
      <w:r>
        <w:rPr>
          <w:rFonts w:hint="eastAsia" w:ascii="仿宋" w:hAnsi="仿宋" w:eastAsia="仿宋" w:cs="仿宋"/>
          <w:b/>
          <w:sz w:val="32"/>
          <w:szCs w:val="32"/>
        </w:rPr>
        <w:t>环境卫生管理检查考核评分细则</w:t>
      </w:r>
    </w:p>
    <w:p>
      <w:pPr>
        <w:keepNext w:val="0"/>
        <w:keepLines w:val="0"/>
        <w:pageBreakBefore w:val="0"/>
        <w:numPr>
          <w:ilvl w:val="255"/>
          <w:numId w:val="0"/>
        </w:numPr>
        <w:kinsoku/>
        <w:wordWrap/>
        <w:overflowPunct/>
        <w:topLinePunct w:val="0"/>
        <w:bidi w:val="0"/>
        <w:snapToGrid/>
        <w:spacing w:line="360" w:lineRule="auto"/>
        <w:ind w:firstLine="422" w:firstLineChars="150"/>
        <w:textAlignment w:val="auto"/>
        <w:rPr>
          <w:rFonts w:hint="eastAsia" w:ascii="仿宋" w:hAnsi="仿宋" w:eastAsia="仿宋" w:cs="仿宋"/>
          <w:b/>
          <w:bCs/>
          <w:sz w:val="28"/>
          <w:szCs w:val="28"/>
        </w:rPr>
      </w:pPr>
      <w:r>
        <w:rPr>
          <w:rFonts w:hint="eastAsia" w:ascii="仿宋" w:hAnsi="仿宋" w:eastAsia="仿宋" w:cs="仿宋"/>
          <w:b/>
          <w:bCs/>
          <w:sz w:val="28"/>
          <w:szCs w:val="28"/>
        </w:rPr>
        <w:t>1.1.陆域卫生</w:t>
      </w:r>
    </w:p>
    <w:p>
      <w:pPr>
        <w:keepNext w:val="0"/>
        <w:keepLines w:val="0"/>
        <w:pageBreakBefore w:val="0"/>
        <w:numPr>
          <w:ilvl w:val="255"/>
          <w:numId w:val="0"/>
        </w:numPr>
        <w:kinsoku/>
        <w:wordWrap/>
        <w:overflowPunct/>
        <w:topLinePunct w:val="0"/>
        <w:bidi w:val="0"/>
        <w:snapToGrid/>
        <w:spacing w:line="360" w:lineRule="auto"/>
        <w:ind w:firstLine="360" w:firstLineChars="150"/>
        <w:textAlignment w:val="auto"/>
        <w:rPr>
          <w:rFonts w:hint="eastAsia" w:ascii="仿宋" w:hAnsi="仿宋" w:eastAsia="仿宋" w:cs="仿宋"/>
          <w:sz w:val="24"/>
        </w:rPr>
      </w:pPr>
      <w:r>
        <w:rPr>
          <w:rFonts w:hint="eastAsia" w:ascii="仿宋" w:hAnsi="仿宋" w:eastAsia="仿宋" w:cs="仿宋"/>
          <w:sz w:val="24"/>
        </w:rPr>
        <w:t>1.1.1.保洁人员人数不得少于规定人数，并按要求着装上岗，每少一人次，每次扣1分。</w:t>
      </w:r>
    </w:p>
    <w:p>
      <w:pPr>
        <w:keepNext w:val="0"/>
        <w:keepLines w:val="0"/>
        <w:pageBreakBefore w:val="0"/>
        <w:numPr>
          <w:ilvl w:val="255"/>
          <w:numId w:val="0"/>
        </w:numPr>
        <w:kinsoku/>
        <w:wordWrap/>
        <w:overflowPunct/>
        <w:topLinePunct w:val="0"/>
        <w:bidi w:val="0"/>
        <w:snapToGrid/>
        <w:spacing w:line="360" w:lineRule="auto"/>
        <w:ind w:firstLine="360" w:firstLineChars="150"/>
        <w:textAlignment w:val="auto"/>
        <w:rPr>
          <w:rFonts w:hint="eastAsia" w:ascii="仿宋" w:hAnsi="仿宋" w:eastAsia="仿宋" w:cs="仿宋"/>
          <w:sz w:val="24"/>
        </w:rPr>
      </w:pPr>
      <w:r>
        <w:rPr>
          <w:rFonts w:hint="eastAsia" w:ascii="仿宋" w:hAnsi="仿宋" w:eastAsia="仿宋" w:cs="仿宋"/>
          <w:sz w:val="24"/>
        </w:rPr>
        <w:t>1.1.2.每天未在规定时间内完成全园清扫，并将垃圾清运完毕，每处扣0.5分。</w:t>
      </w:r>
    </w:p>
    <w:p>
      <w:pPr>
        <w:keepNext w:val="0"/>
        <w:keepLines w:val="0"/>
        <w:pageBreakBefore w:val="0"/>
        <w:numPr>
          <w:ilvl w:val="255"/>
          <w:numId w:val="0"/>
        </w:numPr>
        <w:kinsoku/>
        <w:wordWrap/>
        <w:overflowPunct/>
        <w:topLinePunct w:val="0"/>
        <w:bidi w:val="0"/>
        <w:snapToGrid/>
        <w:spacing w:line="360" w:lineRule="auto"/>
        <w:ind w:firstLine="360" w:firstLineChars="150"/>
        <w:textAlignment w:val="auto"/>
        <w:rPr>
          <w:rFonts w:hint="eastAsia" w:ascii="仿宋" w:hAnsi="仿宋" w:eastAsia="仿宋" w:cs="仿宋"/>
          <w:sz w:val="24"/>
        </w:rPr>
      </w:pPr>
      <w:r>
        <w:rPr>
          <w:rFonts w:hint="eastAsia" w:ascii="仿宋" w:hAnsi="仿宋" w:eastAsia="仿宋" w:cs="仿宋"/>
          <w:sz w:val="24"/>
        </w:rPr>
        <w:t>1.1.3.园内垃圾未按要求清运完成，在园内过夜的，每处扣0.2分。</w:t>
      </w:r>
    </w:p>
    <w:p>
      <w:pPr>
        <w:keepNext w:val="0"/>
        <w:keepLines w:val="0"/>
        <w:pageBreakBefore w:val="0"/>
        <w:numPr>
          <w:ilvl w:val="255"/>
          <w:numId w:val="0"/>
        </w:numPr>
        <w:kinsoku/>
        <w:wordWrap/>
        <w:overflowPunct/>
        <w:topLinePunct w:val="0"/>
        <w:bidi w:val="0"/>
        <w:snapToGrid/>
        <w:spacing w:line="360" w:lineRule="auto"/>
        <w:ind w:firstLine="360" w:firstLineChars="150"/>
        <w:textAlignment w:val="auto"/>
        <w:rPr>
          <w:rFonts w:hint="eastAsia" w:ascii="仿宋" w:hAnsi="仿宋" w:eastAsia="仿宋" w:cs="仿宋"/>
          <w:sz w:val="24"/>
        </w:rPr>
      </w:pPr>
      <w:r>
        <w:rPr>
          <w:rFonts w:hint="eastAsia" w:ascii="仿宋" w:hAnsi="仿宋" w:eastAsia="仿宋" w:cs="仿宋"/>
          <w:sz w:val="24"/>
        </w:rPr>
        <w:t xml:space="preserve">1.1.4.清扫工具、垃圾车等不按要求存放的，每处扣0.2分。  </w:t>
      </w:r>
    </w:p>
    <w:p>
      <w:pPr>
        <w:keepNext w:val="0"/>
        <w:keepLines w:val="0"/>
        <w:pageBreakBefore w:val="0"/>
        <w:numPr>
          <w:ilvl w:val="255"/>
          <w:numId w:val="0"/>
        </w:numPr>
        <w:kinsoku/>
        <w:wordWrap/>
        <w:overflowPunct/>
        <w:topLinePunct w:val="0"/>
        <w:bidi w:val="0"/>
        <w:snapToGrid/>
        <w:spacing w:line="360" w:lineRule="auto"/>
        <w:ind w:firstLine="360" w:firstLineChars="150"/>
        <w:textAlignment w:val="auto"/>
        <w:rPr>
          <w:rFonts w:hint="eastAsia" w:ascii="仿宋" w:hAnsi="仿宋" w:eastAsia="仿宋" w:cs="仿宋"/>
          <w:sz w:val="24"/>
        </w:rPr>
      </w:pPr>
      <w:r>
        <w:rPr>
          <w:rFonts w:hint="eastAsia" w:ascii="仿宋" w:hAnsi="仿宋" w:eastAsia="仿宋" w:cs="仿宋"/>
          <w:sz w:val="24"/>
        </w:rPr>
        <w:t>1.1.5.园路、广场等硬地，不得有垃圾、纸屑、沙土等杂物，目视无烟头、石块等小杂物，烟头不得超过2个/㎡。每处扣0.1分。</w:t>
      </w:r>
    </w:p>
    <w:p>
      <w:pPr>
        <w:keepNext w:val="0"/>
        <w:keepLines w:val="0"/>
        <w:pageBreakBefore w:val="0"/>
        <w:numPr>
          <w:ilvl w:val="255"/>
          <w:numId w:val="0"/>
        </w:numPr>
        <w:kinsoku/>
        <w:wordWrap/>
        <w:overflowPunct/>
        <w:topLinePunct w:val="0"/>
        <w:bidi w:val="0"/>
        <w:snapToGrid/>
        <w:spacing w:line="360" w:lineRule="auto"/>
        <w:ind w:firstLine="360" w:firstLineChars="150"/>
        <w:textAlignment w:val="auto"/>
        <w:rPr>
          <w:rFonts w:hint="eastAsia" w:ascii="仿宋" w:hAnsi="仿宋" w:eastAsia="仿宋" w:cs="仿宋"/>
          <w:sz w:val="24"/>
        </w:rPr>
      </w:pPr>
      <w:r>
        <w:rPr>
          <w:rFonts w:hint="eastAsia" w:ascii="仿宋" w:hAnsi="仿宋" w:eastAsia="仿宋" w:cs="仿宋"/>
          <w:sz w:val="24"/>
        </w:rPr>
        <w:t>1.1.6.绿地内不可见纸张、饮料瓶、塑料袋、果皮果核等废弃物，目视无烟头、石块等小杂物，烟头不得超过2个/㎡。每处扣0.1分。</w:t>
      </w:r>
    </w:p>
    <w:p>
      <w:pPr>
        <w:keepNext w:val="0"/>
        <w:keepLines w:val="0"/>
        <w:pageBreakBefore w:val="0"/>
        <w:numPr>
          <w:ilvl w:val="255"/>
          <w:numId w:val="0"/>
        </w:numPr>
        <w:kinsoku/>
        <w:wordWrap/>
        <w:overflowPunct/>
        <w:topLinePunct w:val="0"/>
        <w:bidi w:val="0"/>
        <w:snapToGrid/>
        <w:spacing w:line="360" w:lineRule="auto"/>
        <w:ind w:firstLine="360" w:firstLineChars="150"/>
        <w:textAlignment w:val="auto"/>
        <w:rPr>
          <w:rFonts w:hint="eastAsia" w:ascii="仿宋" w:hAnsi="仿宋" w:eastAsia="仿宋" w:cs="仿宋"/>
          <w:sz w:val="24"/>
        </w:rPr>
      </w:pPr>
      <w:r>
        <w:rPr>
          <w:rFonts w:hint="eastAsia" w:ascii="仿宋" w:hAnsi="仿宋" w:eastAsia="仿宋" w:cs="仿宋"/>
          <w:sz w:val="24"/>
        </w:rPr>
        <w:t>1.1.7.桌椅、花台、垃圾箱、指示牌、园灯、亭、廊、柱、雕塑、围栏等设施上不得有灰尘、泥土、张贴、涂画、蜘蛛网等，每处扣0.1分。</w:t>
      </w:r>
    </w:p>
    <w:p>
      <w:pPr>
        <w:keepNext w:val="0"/>
        <w:keepLines w:val="0"/>
        <w:pageBreakBefore w:val="0"/>
        <w:numPr>
          <w:ilvl w:val="255"/>
          <w:numId w:val="0"/>
        </w:numPr>
        <w:kinsoku/>
        <w:wordWrap/>
        <w:overflowPunct/>
        <w:topLinePunct w:val="0"/>
        <w:bidi w:val="0"/>
        <w:snapToGrid/>
        <w:spacing w:line="360" w:lineRule="auto"/>
        <w:ind w:firstLine="360" w:firstLineChars="150"/>
        <w:textAlignment w:val="auto"/>
        <w:rPr>
          <w:rFonts w:hint="eastAsia" w:ascii="仿宋" w:hAnsi="仿宋" w:eastAsia="仿宋" w:cs="仿宋"/>
          <w:sz w:val="24"/>
        </w:rPr>
      </w:pPr>
      <w:r>
        <w:rPr>
          <w:rFonts w:hint="eastAsia" w:ascii="仿宋" w:hAnsi="仿宋" w:eastAsia="仿宋" w:cs="仿宋"/>
          <w:sz w:val="24"/>
        </w:rPr>
        <w:t>1.1.8.树上、园灯、廊、柱等设施不得有悬挂异物，每处扣0.1分。</w:t>
      </w:r>
    </w:p>
    <w:p>
      <w:pPr>
        <w:keepNext w:val="0"/>
        <w:keepLines w:val="0"/>
        <w:pageBreakBefore w:val="0"/>
        <w:numPr>
          <w:ilvl w:val="255"/>
          <w:numId w:val="0"/>
        </w:numPr>
        <w:kinsoku/>
        <w:wordWrap/>
        <w:overflowPunct/>
        <w:topLinePunct w:val="0"/>
        <w:bidi w:val="0"/>
        <w:snapToGrid/>
        <w:spacing w:line="360" w:lineRule="auto"/>
        <w:ind w:firstLine="360" w:firstLineChars="150"/>
        <w:textAlignment w:val="auto"/>
        <w:rPr>
          <w:rFonts w:hint="eastAsia" w:ascii="仿宋" w:hAnsi="仿宋" w:eastAsia="仿宋" w:cs="仿宋"/>
          <w:color w:val="auto"/>
          <w:sz w:val="24"/>
        </w:rPr>
      </w:pPr>
      <w:r>
        <w:rPr>
          <w:rFonts w:hint="eastAsia" w:ascii="仿宋" w:hAnsi="仿宋" w:eastAsia="仿宋" w:cs="仿宋"/>
          <w:color w:val="auto"/>
          <w:sz w:val="24"/>
        </w:rPr>
        <w:t>1.1.9.因保洁管理不到位，被新闻媒体、网络曝光的，每次扣2分。</w:t>
      </w:r>
    </w:p>
    <w:p>
      <w:pPr>
        <w:keepNext w:val="0"/>
        <w:keepLines w:val="0"/>
        <w:pageBreakBefore w:val="0"/>
        <w:numPr>
          <w:ilvl w:val="255"/>
          <w:numId w:val="0"/>
        </w:numPr>
        <w:kinsoku/>
        <w:wordWrap/>
        <w:overflowPunct/>
        <w:topLinePunct w:val="0"/>
        <w:bidi w:val="0"/>
        <w:snapToGrid/>
        <w:spacing w:line="360" w:lineRule="auto"/>
        <w:ind w:firstLine="360" w:firstLineChars="150"/>
        <w:textAlignment w:val="auto"/>
        <w:rPr>
          <w:rFonts w:hint="eastAsia" w:ascii="仿宋" w:hAnsi="仿宋" w:eastAsia="仿宋" w:cs="仿宋"/>
          <w:sz w:val="24"/>
        </w:rPr>
      </w:pPr>
    </w:p>
    <w:p>
      <w:pPr>
        <w:keepNext w:val="0"/>
        <w:keepLines w:val="0"/>
        <w:pageBreakBefore w:val="0"/>
        <w:numPr>
          <w:ilvl w:val="255"/>
          <w:numId w:val="0"/>
        </w:numPr>
        <w:kinsoku/>
        <w:wordWrap/>
        <w:overflowPunct/>
        <w:topLinePunct w:val="0"/>
        <w:bidi w:val="0"/>
        <w:snapToGrid/>
        <w:spacing w:line="360" w:lineRule="auto"/>
        <w:ind w:firstLine="422" w:firstLineChars="150"/>
        <w:textAlignment w:val="auto"/>
        <w:rPr>
          <w:rFonts w:hint="eastAsia" w:ascii="仿宋" w:hAnsi="仿宋" w:eastAsia="仿宋" w:cs="仿宋"/>
          <w:b/>
          <w:bCs/>
          <w:sz w:val="28"/>
          <w:szCs w:val="28"/>
        </w:rPr>
      </w:pPr>
      <w:r>
        <w:rPr>
          <w:rFonts w:hint="eastAsia" w:ascii="仿宋" w:hAnsi="仿宋" w:eastAsia="仿宋" w:cs="仿宋"/>
          <w:b/>
          <w:bCs/>
          <w:sz w:val="28"/>
          <w:szCs w:val="28"/>
        </w:rPr>
        <w:t>1.2.水域卫生</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1.2.1.水（湖）面、排洪沟口、护栏以下驳岸等保洁范围确保无枯枝枯叶、生活垃圾及其它漂浮物，否则每处扣0.1分。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1.2.2.水（湖）面、排洪沟口无连片漂浮垃圾和卫生死角，垃圾停留超过2小时，每处扣0.5分；超过10平方米以上连片垃圾的，每处扣0.5分。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1.2.3.垃圾转运点、保洁码头不整洁，垃圾转运后，未及时清理打扫、冲洗，每处扣0.5分。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1.2.4.未经允许，保洁人员从事与保洁工作无关的任何事项，扣1分。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1.2.5.严禁酒后上岗，违者每次扣2分。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1.2.6.日常保洁人员达不到合同规定人数时，每少一人次扣1分。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1.2.7.因保洁管理不到位，被新闻媒体</w:t>
      </w:r>
      <w:r>
        <w:rPr>
          <w:rFonts w:hint="eastAsia" w:ascii="仿宋" w:hAnsi="仿宋" w:eastAsia="仿宋" w:cs="仿宋"/>
          <w:color w:val="auto"/>
          <w:sz w:val="24"/>
        </w:rPr>
        <w:t>、网络曝光的</w:t>
      </w:r>
      <w:r>
        <w:rPr>
          <w:rFonts w:hint="eastAsia" w:ascii="仿宋" w:hAnsi="仿宋" w:eastAsia="仿宋" w:cs="仿宋"/>
          <w:sz w:val="24"/>
        </w:rPr>
        <w:t>，每次扣2分。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1.2.8.工作期间保洁人员未按要求佩戴救生衣（圈）和工件服的，不穿工作服每人次扣0.5分，不带救生设备每人次扣0.5分。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1.2.9.垃圾未能按要求日产日清，临时堆放点垃圾超过1</w:t>
      </w:r>
      <w:r>
        <w:rPr>
          <w:rFonts w:hint="eastAsia" w:ascii="仿宋" w:hAnsi="仿宋" w:eastAsia="仿宋" w:cs="仿宋"/>
          <w:sz w:val="24"/>
          <w:lang w:val="en-US" w:eastAsia="zh-CN"/>
        </w:rPr>
        <w:t>m³</w:t>
      </w:r>
      <w:r>
        <w:rPr>
          <w:rFonts w:hint="eastAsia" w:ascii="仿宋" w:hAnsi="仿宋" w:eastAsia="仿宋" w:cs="仿宋"/>
          <w:sz w:val="24"/>
        </w:rPr>
        <w:t>以上的，每次每处扣1分。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1.2.10.保洁船只的完好率不得低于90%。维修不及时，影响湖区保洁的，每艘次扣1分。未完成月保养维修，每艘次扣1分；未完成半年保养的，每艘次扣2分；未按要求进行年度保养的，每艘次扣3分。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p>
    <w:p>
      <w:pPr>
        <w:keepNext w:val="0"/>
        <w:keepLines w:val="0"/>
        <w:pageBreakBefore w:val="0"/>
        <w:numPr>
          <w:ilvl w:val="255"/>
          <w:numId w:val="0"/>
        </w:numPr>
        <w:kinsoku/>
        <w:wordWrap/>
        <w:overflowPunct/>
        <w:topLinePunct w:val="0"/>
        <w:bidi w:val="0"/>
        <w:snapToGrid/>
        <w:spacing w:line="360" w:lineRule="auto"/>
        <w:ind w:firstLine="422" w:firstLineChars="150"/>
        <w:textAlignment w:val="auto"/>
        <w:rPr>
          <w:rFonts w:hint="eastAsia" w:ascii="仿宋" w:hAnsi="仿宋" w:eastAsia="仿宋" w:cs="仿宋"/>
          <w:b/>
          <w:bCs/>
          <w:sz w:val="28"/>
          <w:szCs w:val="28"/>
        </w:rPr>
      </w:pPr>
      <w:r>
        <w:rPr>
          <w:rFonts w:hint="eastAsia" w:ascii="仿宋" w:hAnsi="仿宋" w:eastAsia="仿宋" w:cs="仿宋"/>
          <w:b/>
          <w:bCs/>
          <w:sz w:val="28"/>
          <w:szCs w:val="28"/>
        </w:rPr>
        <w:t>1.3.厕所卫生</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1.3.1.未按规定时间完成第一遍清洗，每次扣1分。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1.3.2.马桶、蹲位、小便池不得有污迹、异味、尿碱，每处扣0.5分。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1.3.3.镜子、台面、洗手池不得有水迹、灰尘和污迹，每处扣0.5分。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1.3.4.垃圾桶垃圾超过2/3，或垃圾桶摆放不整齐，每处扣0.5分。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1.3.5.地面水迹、污迹超过0.1㎡，每处扣0.5分。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1.3.6.门框、隔板、窗台、天花板、墙面等处不得有水迹、污迹、灰尘、蜘蛛网等，每处扣0.5分。</w:t>
      </w:r>
    </w:p>
    <w:p>
      <w:pPr>
        <w:keepNext w:val="0"/>
        <w:keepLines w:val="0"/>
        <w:pageBreakBefore w:val="0"/>
        <w:kinsoku/>
        <w:wordWrap/>
        <w:overflowPunct/>
        <w:topLinePunct w:val="0"/>
        <w:bidi w:val="0"/>
        <w:snapToGrid/>
        <w:spacing w:line="360" w:lineRule="auto"/>
        <w:ind w:firstLine="420" w:firstLineChars="175"/>
        <w:textAlignment w:val="auto"/>
        <w:rPr>
          <w:rFonts w:hint="eastAsia" w:ascii="仿宋" w:hAnsi="仿宋" w:eastAsia="仿宋" w:cs="仿宋"/>
          <w:bCs/>
          <w:sz w:val="24"/>
        </w:rPr>
      </w:pPr>
      <w:r>
        <w:rPr>
          <w:rFonts w:hint="eastAsia" w:ascii="仿宋" w:hAnsi="仿宋" w:eastAsia="仿宋" w:cs="仿宋"/>
          <w:bCs/>
          <w:sz w:val="24"/>
        </w:rPr>
        <w:t>1.3.7.室内空气流通，无异臭，无蚊蝇，如有扣1分。</w:t>
      </w:r>
    </w:p>
    <w:p>
      <w:pPr>
        <w:keepNext w:val="0"/>
        <w:keepLines w:val="0"/>
        <w:pageBreakBefore w:val="0"/>
        <w:numPr>
          <w:ilvl w:val="255"/>
          <w:numId w:val="0"/>
        </w:numPr>
        <w:kinsoku/>
        <w:wordWrap/>
        <w:overflowPunct/>
        <w:topLinePunct w:val="0"/>
        <w:bidi w:val="0"/>
        <w:snapToGrid/>
        <w:spacing w:line="360" w:lineRule="auto"/>
        <w:ind w:firstLine="420" w:firstLineChars="175"/>
        <w:textAlignment w:val="auto"/>
        <w:rPr>
          <w:rFonts w:hint="eastAsia" w:ascii="仿宋" w:hAnsi="仿宋" w:eastAsia="仿宋" w:cs="仿宋"/>
          <w:sz w:val="24"/>
        </w:rPr>
      </w:pPr>
      <w:r>
        <w:rPr>
          <w:rFonts w:hint="eastAsia" w:ascii="仿宋" w:hAnsi="仿宋" w:eastAsia="仿宋" w:cs="仿宋"/>
          <w:sz w:val="24"/>
        </w:rPr>
        <w:t>1.3.8. 因管理不到位，被新闻媒体</w:t>
      </w:r>
      <w:r>
        <w:rPr>
          <w:rFonts w:hint="eastAsia" w:ascii="仿宋" w:hAnsi="仿宋" w:eastAsia="仿宋" w:cs="仿宋"/>
          <w:color w:val="auto"/>
          <w:sz w:val="24"/>
        </w:rPr>
        <w:t>、网络曝光的，</w:t>
      </w:r>
      <w:r>
        <w:rPr>
          <w:rFonts w:hint="eastAsia" w:ascii="仿宋" w:hAnsi="仿宋" w:eastAsia="仿宋" w:cs="仿宋"/>
          <w:sz w:val="24"/>
        </w:rPr>
        <w:t>每次扣2分。</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B64CC"/>
    <w:multiLevelType w:val="multilevel"/>
    <w:tmpl w:val="3A5B64CC"/>
    <w:lvl w:ilvl="0" w:tentative="0">
      <w:start w:val="1"/>
      <w:numFmt w:val="decimal"/>
      <w:pStyle w:val="2"/>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upperLetter"/>
      <w:lvlText w:val="%5、"/>
      <w:lvlJc w:val="left"/>
      <w:pPr>
        <w:ind w:left="360" w:hanging="360"/>
      </w:pPr>
      <w:rPr>
        <w:rFonts w:hint="default"/>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17043"/>
    <w:rsid w:val="000255E0"/>
    <w:rsid w:val="000259FE"/>
    <w:rsid w:val="000423BA"/>
    <w:rsid w:val="000B5891"/>
    <w:rsid w:val="000B76B1"/>
    <w:rsid w:val="000C5D35"/>
    <w:rsid w:val="000E7E24"/>
    <w:rsid w:val="001022FB"/>
    <w:rsid w:val="00112DBC"/>
    <w:rsid w:val="001136CB"/>
    <w:rsid w:val="00117EC1"/>
    <w:rsid w:val="00132447"/>
    <w:rsid w:val="001840F9"/>
    <w:rsid w:val="00197F8E"/>
    <w:rsid w:val="001A4234"/>
    <w:rsid w:val="001E3DA6"/>
    <w:rsid w:val="001E6512"/>
    <w:rsid w:val="00212556"/>
    <w:rsid w:val="0022121E"/>
    <w:rsid w:val="0024408E"/>
    <w:rsid w:val="0024546C"/>
    <w:rsid w:val="00273159"/>
    <w:rsid w:val="00295D58"/>
    <w:rsid w:val="00297CC1"/>
    <w:rsid w:val="002E5368"/>
    <w:rsid w:val="00312E3B"/>
    <w:rsid w:val="003468A3"/>
    <w:rsid w:val="003D3216"/>
    <w:rsid w:val="00414B96"/>
    <w:rsid w:val="00420790"/>
    <w:rsid w:val="004657B9"/>
    <w:rsid w:val="00476D40"/>
    <w:rsid w:val="004C7675"/>
    <w:rsid w:val="004F545F"/>
    <w:rsid w:val="00520A5B"/>
    <w:rsid w:val="00550F24"/>
    <w:rsid w:val="00577CDC"/>
    <w:rsid w:val="005A05D2"/>
    <w:rsid w:val="005A2D92"/>
    <w:rsid w:val="005A4F02"/>
    <w:rsid w:val="005C20BC"/>
    <w:rsid w:val="0062579B"/>
    <w:rsid w:val="006579F6"/>
    <w:rsid w:val="006904C2"/>
    <w:rsid w:val="0069677E"/>
    <w:rsid w:val="006D12B0"/>
    <w:rsid w:val="006D69D6"/>
    <w:rsid w:val="006F3946"/>
    <w:rsid w:val="007147D3"/>
    <w:rsid w:val="007177CE"/>
    <w:rsid w:val="00731E5B"/>
    <w:rsid w:val="00745AB3"/>
    <w:rsid w:val="00751349"/>
    <w:rsid w:val="007539EF"/>
    <w:rsid w:val="00756D3C"/>
    <w:rsid w:val="007C2D3C"/>
    <w:rsid w:val="007D4FFD"/>
    <w:rsid w:val="007E1605"/>
    <w:rsid w:val="0087158B"/>
    <w:rsid w:val="008767CD"/>
    <w:rsid w:val="008B1E9F"/>
    <w:rsid w:val="00903C42"/>
    <w:rsid w:val="00907628"/>
    <w:rsid w:val="00911B1A"/>
    <w:rsid w:val="00936249"/>
    <w:rsid w:val="00955470"/>
    <w:rsid w:val="00965A70"/>
    <w:rsid w:val="009837FB"/>
    <w:rsid w:val="009E706E"/>
    <w:rsid w:val="00A055ED"/>
    <w:rsid w:val="00A13423"/>
    <w:rsid w:val="00A23DE8"/>
    <w:rsid w:val="00A81B8D"/>
    <w:rsid w:val="00AA6369"/>
    <w:rsid w:val="00AC6544"/>
    <w:rsid w:val="00B16631"/>
    <w:rsid w:val="00B51E49"/>
    <w:rsid w:val="00B521D7"/>
    <w:rsid w:val="00B61C2F"/>
    <w:rsid w:val="00B93E90"/>
    <w:rsid w:val="00BC3261"/>
    <w:rsid w:val="00BE397A"/>
    <w:rsid w:val="00BE7C40"/>
    <w:rsid w:val="00C17243"/>
    <w:rsid w:val="00C3247A"/>
    <w:rsid w:val="00C352B7"/>
    <w:rsid w:val="00C47FA7"/>
    <w:rsid w:val="00CA7634"/>
    <w:rsid w:val="00CD098B"/>
    <w:rsid w:val="00CE0F2E"/>
    <w:rsid w:val="00CE692F"/>
    <w:rsid w:val="00D12391"/>
    <w:rsid w:val="00D32C1F"/>
    <w:rsid w:val="00D529AA"/>
    <w:rsid w:val="00D70761"/>
    <w:rsid w:val="00D80E57"/>
    <w:rsid w:val="00D96471"/>
    <w:rsid w:val="00DD705A"/>
    <w:rsid w:val="00DF472D"/>
    <w:rsid w:val="00E61142"/>
    <w:rsid w:val="00E65B0B"/>
    <w:rsid w:val="00E74DFD"/>
    <w:rsid w:val="00E84474"/>
    <w:rsid w:val="00E907B3"/>
    <w:rsid w:val="00EE55F8"/>
    <w:rsid w:val="00F31880"/>
    <w:rsid w:val="00F40979"/>
    <w:rsid w:val="00F44055"/>
    <w:rsid w:val="00F5209A"/>
    <w:rsid w:val="00FB0E2B"/>
    <w:rsid w:val="00FB7D77"/>
    <w:rsid w:val="00FF65FD"/>
    <w:rsid w:val="01DB777F"/>
    <w:rsid w:val="0AAC3E63"/>
    <w:rsid w:val="0AFD4318"/>
    <w:rsid w:val="1209142B"/>
    <w:rsid w:val="15935537"/>
    <w:rsid w:val="178B5E04"/>
    <w:rsid w:val="1849718C"/>
    <w:rsid w:val="1BCE7F70"/>
    <w:rsid w:val="1CD91883"/>
    <w:rsid w:val="1EF16C3B"/>
    <w:rsid w:val="20A537EB"/>
    <w:rsid w:val="28F00F6C"/>
    <w:rsid w:val="29B8441A"/>
    <w:rsid w:val="2AE62B9F"/>
    <w:rsid w:val="2B856F3E"/>
    <w:rsid w:val="2BDC1DAF"/>
    <w:rsid w:val="2EF36F3F"/>
    <w:rsid w:val="3035264E"/>
    <w:rsid w:val="371477D4"/>
    <w:rsid w:val="3D585F5F"/>
    <w:rsid w:val="3D741017"/>
    <w:rsid w:val="50FF3334"/>
    <w:rsid w:val="567A08FD"/>
    <w:rsid w:val="578E57AB"/>
    <w:rsid w:val="593541D9"/>
    <w:rsid w:val="61BB3F0D"/>
    <w:rsid w:val="63E70D16"/>
    <w:rsid w:val="73B170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3"/>
    <w:link w:val="17"/>
    <w:qFormat/>
    <w:uiPriority w:val="0"/>
    <w:pPr>
      <w:keepNext/>
      <w:keepLines/>
      <w:numPr>
        <w:ilvl w:val="0"/>
        <w:numId w:val="1"/>
      </w:numPr>
      <w:tabs>
        <w:tab w:val="left" w:pos="5852"/>
      </w:tabs>
      <w:snapToGrid w:val="0"/>
      <w:spacing w:before="360" w:line="240" w:lineRule="exact"/>
      <w:outlineLvl w:val="2"/>
    </w:pPr>
    <w:rPr>
      <w:rFonts w:ascii="Times New Roman" w:hAnsi="Times New Roman" w:eastAsia="宋体" w:cs="Times New Roman"/>
      <w:b/>
      <w:sz w:val="28"/>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rPr>
      <w:rFonts w:ascii="Times New Roman" w:hAnsi="Times New Roman" w:eastAsia="宋体" w:cs="Times New Roman"/>
      <w:sz w:val="28"/>
      <w:szCs w:val="20"/>
    </w:rPr>
  </w:style>
  <w:style w:type="paragraph" w:styleId="5">
    <w:name w:val="Body Text Indent"/>
    <w:basedOn w:val="1"/>
    <w:qFormat/>
    <w:uiPriority w:val="0"/>
    <w:pPr>
      <w:ind w:firstLine="560" w:firstLineChars="200"/>
    </w:pPr>
    <w:rPr>
      <w:rFonts w:ascii="Times New Roman" w:hAnsi="Times New Roman" w:eastAsia="宋体" w:cs="Times New Roman"/>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qFormat/>
    <w:uiPriority w:val="0"/>
    <w:rPr>
      <w:color w:val="0000FF"/>
      <w:u w:val="single"/>
    </w:rPr>
  </w:style>
  <w:style w:type="paragraph" w:customStyle="1" w:styleId="11">
    <w:name w:val="列出段落1"/>
    <w:basedOn w:val="1"/>
    <w:qFormat/>
    <w:uiPriority w:val="99"/>
    <w:pPr>
      <w:ind w:firstLine="420" w:firstLineChars="200"/>
    </w:pPr>
    <w:rPr>
      <w:rFonts w:ascii="Calibri" w:hAnsi="Calibri"/>
      <w:szCs w:val="22"/>
    </w:rPr>
  </w:style>
  <w:style w:type="paragraph" w:customStyle="1" w:styleId="12">
    <w:name w:val="列出段落11"/>
    <w:basedOn w:val="1"/>
    <w:qFormat/>
    <w:uiPriority w:val="99"/>
    <w:pPr>
      <w:adjustRightInd w:val="0"/>
      <w:spacing w:line="315" w:lineRule="atLeast"/>
      <w:ind w:firstLine="420" w:firstLineChars="200"/>
      <w:jc w:val="left"/>
      <w:textAlignment w:val="baseline"/>
    </w:pPr>
    <w:rPr>
      <w:rFonts w:ascii="Calibri" w:hAnsi="Calibri"/>
      <w:kern w:val="0"/>
      <w:szCs w:val="21"/>
    </w:rPr>
  </w:style>
  <w:style w:type="paragraph" w:customStyle="1" w:styleId="13">
    <w:name w:val="列出段落2"/>
    <w:basedOn w:val="1"/>
    <w:unhideWhenUsed/>
    <w:qFormat/>
    <w:uiPriority w:val="99"/>
    <w:pPr>
      <w:ind w:firstLine="420" w:firstLineChars="200"/>
    </w:pPr>
  </w:style>
  <w:style w:type="paragraph" w:customStyle="1" w:styleId="14">
    <w:name w:val="列出段落3"/>
    <w:basedOn w:val="1"/>
    <w:qFormat/>
    <w:uiPriority w:val="0"/>
    <w:pPr>
      <w:ind w:firstLine="420" w:firstLineChars="200"/>
    </w:pPr>
    <w:rPr>
      <w:rFonts w:ascii="Calibri" w:hAnsi="Calibri"/>
      <w:szCs w:val="22"/>
    </w:rPr>
  </w:style>
  <w:style w:type="paragraph" w:customStyle="1" w:styleId="15">
    <w:name w:val="列出段落21"/>
    <w:basedOn w:val="1"/>
    <w:qFormat/>
    <w:uiPriority w:val="99"/>
    <w:pPr>
      <w:ind w:firstLine="420" w:firstLineChars="200"/>
    </w:pPr>
  </w:style>
  <w:style w:type="paragraph" w:customStyle="1" w:styleId="16">
    <w:name w:val="Char Char Char Char Char Char"/>
    <w:basedOn w:val="1"/>
    <w:qFormat/>
    <w:uiPriority w:val="0"/>
    <w:pPr>
      <w:widowControl/>
      <w:spacing w:line="400" w:lineRule="exact"/>
      <w:jc w:val="center"/>
    </w:pPr>
    <w:rPr>
      <w:rFonts w:ascii="Times New Roman" w:hAnsi="Times New Roman" w:eastAsia="宋体" w:cs="Times New Roman"/>
    </w:rPr>
  </w:style>
  <w:style w:type="character" w:customStyle="1" w:styleId="17">
    <w:name w:val="标题 3 Char"/>
    <w:basedOn w:val="8"/>
    <w:link w:val="2"/>
    <w:qFormat/>
    <w:uiPriority w:val="0"/>
    <w:rPr>
      <w:rFonts w:ascii="Times New Roman" w:hAnsi="Times New Roman" w:eastAsia="宋体" w:cs="Times New Roman"/>
      <w:b/>
      <w:kern w:val="2"/>
      <w:sz w:val="28"/>
      <w:szCs w:val="24"/>
    </w:rPr>
  </w:style>
  <w:style w:type="paragraph" w:customStyle="1" w:styleId="18">
    <w:name w:val="正文1"/>
    <w:qFormat/>
    <w:uiPriority w:val="0"/>
    <w:pPr>
      <w:jc w:val="both"/>
    </w:pPr>
    <w:rPr>
      <w:rFonts w:asciiTheme="minorHAnsi" w:hAnsiTheme="minorHAnsi" w:eastAsiaTheme="minorEastAsia" w:cstheme="minorBidi"/>
      <w:kern w:val="2"/>
      <w:sz w:val="21"/>
      <w:szCs w:val="21"/>
      <w:lang w:val="en-US" w:eastAsia="zh-CN" w:bidi="ar-SA"/>
    </w:rPr>
  </w:style>
  <w:style w:type="paragraph" w:customStyle="1" w:styleId="19">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1360</Words>
  <Characters>7755</Characters>
  <Lines>64</Lines>
  <Paragraphs>18</Paragraphs>
  <TotalTime>1</TotalTime>
  <ScaleCrop>false</ScaleCrop>
  <LinksUpToDate>false</LinksUpToDate>
  <CharactersWithSpaces>9097</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2018-04-11T04:22:00Z</dcterms:created>
  <dc:creator>dell001</dc:creator>
  <cp:lastModifiedBy>chenjingyun</cp:lastModifiedBy>
  <dcterms:modified xsi:type="dcterms:W3CDTF">2019-05-30T03:21:51Z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